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C7F1" w14:textId="287F6014" w:rsidR="00D64FE5" w:rsidRPr="00D64FE5" w:rsidRDefault="002C46CA" w:rsidP="00D64FE5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hAnsi="Arial" w:cs="Arial" w:hint="eastAsia"/>
          <w:b/>
          <w:color w:val="000000"/>
          <w:sz w:val="28"/>
          <w:szCs w:val="28"/>
        </w:rPr>
        <w:t>402</w:t>
      </w:r>
      <w:r w:rsidR="00136BC5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 w:hint="eastAsia"/>
          <w:b/>
          <w:color w:val="000000"/>
          <w:sz w:val="28"/>
          <w:szCs w:val="28"/>
        </w:rPr>
        <w:t>瑞秋的例會報告</w:t>
      </w:r>
    </w:p>
    <w:p w14:paraId="33C8EF60" w14:textId="77777777" w:rsidR="00D64FE5" w:rsidRDefault="00D64FE5" w:rsidP="00B529C7">
      <w:pPr>
        <w:pStyle w:val="ae"/>
        <w:widowControl w:val="0"/>
        <w:numPr>
          <w:ilvl w:val="0"/>
          <w:numId w:val="1"/>
        </w:numPr>
        <w:spacing w:line="380" w:lineRule="exact"/>
        <w:ind w:left="482" w:hanging="482"/>
        <w:contextualSpacing w:val="0"/>
      </w:pPr>
      <w:r>
        <w:rPr>
          <w:rFonts w:hint="eastAsia"/>
        </w:rPr>
        <w:t>作答須知：</w:t>
      </w:r>
    </w:p>
    <w:p w14:paraId="391917C6" w14:textId="439F162F" w:rsidR="00412265" w:rsidRPr="00B80870" w:rsidRDefault="00412265" w:rsidP="00B80870">
      <w:pPr>
        <w:pStyle w:val="ae"/>
        <w:widowControl w:val="0"/>
        <w:numPr>
          <w:ilvl w:val="1"/>
          <w:numId w:val="1"/>
        </w:numPr>
        <w:snapToGrid w:val="0"/>
        <w:spacing w:line="340" w:lineRule="exact"/>
        <w:ind w:left="851" w:hanging="371"/>
        <w:contextualSpacing w:val="0"/>
        <w:rPr>
          <w:rFonts w:ascii="Times New Roman" w:hAnsi="Times New Roman"/>
          <w:sz w:val="23"/>
          <w:szCs w:val="23"/>
        </w:rPr>
      </w:pPr>
      <w:r w:rsidRPr="00B80870">
        <w:rPr>
          <w:rFonts w:ascii="Times New Roman" w:hAnsi="Times New Roman"/>
          <w:sz w:val="23"/>
          <w:szCs w:val="23"/>
        </w:rPr>
        <w:t>請至</w:t>
      </w:r>
      <w:r w:rsidRPr="00B80870">
        <w:rPr>
          <w:rFonts w:ascii="Times New Roman" w:hAnsi="Times New Roman"/>
          <w:sz w:val="23"/>
          <w:szCs w:val="23"/>
        </w:rPr>
        <w:t>C:\ANS.CSF\</w:t>
      </w:r>
      <w:r w:rsidR="00A669B6" w:rsidRPr="00B80870">
        <w:rPr>
          <w:rFonts w:ascii="Times New Roman" w:hAnsi="Times New Roman" w:hint="eastAsia"/>
          <w:sz w:val="23"/>
          <w:szCs w:val="23"/>
        </w:rPr>
        <w:t>PP0</w:t>
      </w:r>
      <w:r w:rsidR="002C46CA" w:rsidRPr="00B80870">
        <w:rPr>
          <w:rFonts w:ascii="Times New Roman" w:hAnsi="Times New Roman" w:hint="eastAsia"/>
          <w:sz w:val="23"/>
          <w:szCs w:val="23"/>
        </w:rPr>
        <w:t>4</w:t>
      </w:r>
      <w:r w:rsidRPr="00B80870">
        <w:rPr>
          <w:rFonts w:ascii="Times New Roman" w:hAnsi="Times New Roman"/>
          <w:sz w:val="23"/>
          <w:szCs w:val="23"/>
        </w:rPr>
        <w:t>資料夾</w:t>
      </w:r>
      <w:r w:rsidR="00A669B6" w:rsidRPr="00B80870">
        <w:rPr>
          <w:rFonts w:ascii="Times New Roman" w:hAnsi="Times New Roman" w:hint="eastAsia"/>
          <w:sz w:val="23"/>
          <w:szCs w:val="23"/>
        </w:rPr>
        <w:t>，</w:t>
      </w:r>
      <w:r w:rsidRPr="00B80870">
        <w:rPr>
          <w:rFonts w:ascii="Times New Roman" w:hAnsi="Times New Roman"/>
          <w:sz w:val="23"/>
          <w:szCs w:val="23"/>
        </w:rPr>
        <w:t>開啟</w:t>
      </w:r>
      <w:r w:rsidR="00A669B6" w:rsidRPr="00B80870">
        <w:rPr>
          <w:rFonts w:ascii="Times New Roman" w:hAnsi="Times New Roman" w:hint="eastAsia"/>
          <w:sz w:val="23"/>
          <w:szCs w:val="23"/>
        </w:rPr>
        <w:t>PPD0</w:t>
      </w:r>
      <w:r w:rsidR="002C46CA" w:rsidRPr="00B80870">
        <w:rPr>
          <w:rFonts w:ascii="Times New Roman" w:hAnsi="Times New Roman" w:hint="eastAsia"/>
          <w:sz w:val="23"/>
          <w:szCs w:val="23"/>
        </w:rPr>
        <w:t>4</w:t>
      </w:r>
      <w:r w:rsidRPr="00B80870">
        <w:rPr>
          <w:rFonts w:ascii="Times New Roman" w:hAnsi="Times New Roman"/>
          <w:sz w:val="23"/>
          <w:szCs w:val="23"/>
        </w:rPr>
        <w:t>.</w:t>
      </w:r>
      <w:r w:rsidR="00A669B6" w:rsidRPr="00B80870">
        <w:rPr>
          <w:rFonts w:ascii="Times New Roman" w:hAnsi="Times New Roman" w:hint="eastAsia"/>
          <w:sz w:val="23"/>
          <w:szCs w:val="23"/>
        </w:rPr>
        <w:t>pptx</w:t>
      </w:r>
      <w:r w:rsidRPr="00B80870">
        <w:rPr>
          <w:rFonts w:ascii="Times New Roman" w:hAnsi="Times New Roman"/>
          <w:sz w:val="23"/>
          <w:szCs w:val="23"/>
        </w:rPr>
        <w:t>檔</w:t>
      </w:r>
      <w:r w:rsidR="00A669B6" w:rsidRPr="00B80870">
        <w:rPr>
          <w:rFonts w:ascii="Times New Roman" w:hAnsi="Times New Roman" w:hint="eastAsia"/>
          <w:sz w:val="23"/>
          <w:szCs w:val="23"/>
        </w:rPr>
        <w:t>案進行</w:t>
      </w:r>
      <w:r w:rsidRPr="00B80870">
        <w:rPr>
          <w:rFonts w:ascii="Times New Roman" w:hAnsi="Times New Roman"/>
          <w:sz w:val="23"/>
          <w:szCs w:val="23"/>
        </w:rPr>
        <w:t>設計。完成結果儲存於同一資料夾</w:t>
      </w:r>
      <w:r w:rsidR="00B80870">
        <w:rPr>
          <w:rFonts w:ascii="Times New Roman" w:hAnsi="Times New Roman" w:hint="eastAsia"/>
          <w:sz w:val="23"/>
          <w:szCs w:val="23"/>
        </w:rPr>
        <w:br/>
      </w:r>
      <w:r w:rsidRPr="00B80870">
        <w:rPr>
          <w:rFonts w:ascii="Times New Roman" w:hAnsi="Times New Roman"/>
          <w:sz w:val="23"/>
          <w:szCs w:val="23"/>
        </w:rPr>
        <w:t>之下，檔案名稱為</w:t>
      </w:r>
      <w:r w:rsidR="00A669B6" w:rsidRPr="00B80870">
        <w:rPr>
          <w:rFonts w:ascii="Times New Roman" w:hAnsi="Times New Roman" w:hint="eastAsia"/>
          <w:sz w:val="23"/>
          <w:szCs w:val="23"/>
        </w:rPr>
        <w:t>PP</w:t>
      </w:r>
      <w:r w:rsidRPr="00B80870">
        <w:rPr>
          <w:rFonts w:ascii="Times New Roman" w:hAnsi="Times New Roman"/>
          <w:sz w:val="23"/>
          <w:szCs w:val="23"/>
        </w:rPr>
        <w:t>A0</w:t>
      </w:r>
      <w:r w:rsidR="002C46CA" w:rsidRPr="00B80870">
        <w:rPr>
          <w:rFonts w:ascii="Times New Roman" w:hAnsi="Times New Roman" w:hint="eastAsia"/>
          <w:sz w:val="23"/>
          <w:szCs w:val="23"/>
        </w:rPr>
        <w:t>4</w:t>
      </w:r>
      <w:r w:rsidRPr="00B80870">
        <w:rPr>
          <w:rFonts w:ascii="Times New Roman" w:hAnsi="Times New Roman"/>
          <w:sz w:val="23"/>
          <w:szCs w:val="23"/>
        </w:rPr>
        <w:t>.</w:t>
      </w:r>
      <w:r w:rsidR="00A669B6" w:rsidRPr="00B80870">
        <w:rPr>
          <w:rFonts w:ascii="Times New Roman" w:hAnsi="Times New Roman" w:hint="eastAsia"/>
          <w:sz w:val="23"/>
          <w:szCs w:val="23"/>
        </w:rPr>
        <w:t>pptx</w:t>
      </w:r>
      <w:r w:rsidR="002C46CA" w:rsidRPr="00B80870">
        <w:rPr>
          <w:rFonts w:ascii="Times New Roman" w:hAnsi="Times New Roman" w:hint="eastAsia"/>
          <w:sz w:val="23"/>
          <w:szCs w:val="23"/>
        </w:rPr>
        <w:t>、</w:t>
      </w:r>
      <w:r w:rsidR="002C46CA" w:rsidRPr="00B80870">
        <w:rPr>
          <w:rFonts w:ascii="Times New Roman" w:hAnsi="Times New Roman" w:hint="eastAsia"/>
          <w:sz w:val="23"/>
          <w:szCs w:val="23"/>
        </w:rPr>
        <w:t>Market.odp</w:t>
      </w:r>
      <w:r w:rsidR="002C46CA" w:rsidRPr="00B80870">
        <w:rPr>
          <w:rFonts w:ascii="Times New Roman" w:hAnsi="Times New Roman" w:hint="eastAsia"/>
          <w:sz w:val="23"/>
          <w:szCs w:val="23"/>
        </w:rPr>
        <w:t>、</w:t>
      </w:r>
      <w:r w:rsidR="002C46CA" w:rsidRPr="00B80870">
        <w:rPr>
          <w:rFonts w:ascii="Times New Roman" w:hAnsi="Times New Roman" w:hint="eastAsia"/>
          <w:sz w:val="23"/>
          <w:szCs w:val="23"/>
        </w:rPr>
        <w:t>PPA04.docx</w:t>
      </w:r>
      <w:r w:rsidR="002C46CA" w:rsidRPr="00B80870">
        <w:rPr>
          <w:rFonts w:ascii="Times New Roman" w:hAnsi="Times New Roman" w:hint="eastAsia"/>
          <w:sz w:val="23"/>
          <w:szCs w:val="23"/>
        </w:rPr>
        <w:t>和</w:t>
      </w:r>
      <w:r w:rsidR="002C46CA" w:rsidRPr="00B80870">
        <w:rPr>
          <w:rFonts w:ascii="Times New Roman" w:hAnsi="Times New Roman" w:hint="eastAsia"/>
          <w:sz w:val="23"/>
          <w:szCs w:val="23"/>
        </w:rPr>
        <w:t>PPA04.ppsx</w:t>
      </w:r>
      <w:r w:rsidRPr="00B80870">
        <w:rPr>
          <w:rFonts w:ascii="Times New Roman" w:hAnsi="Times New Roman"/>
          <w:sz w:val="23"/>
          <w:szCs w:val="23"/>
        </w:rPr>
        <w:t>。</w:t>
      </w:r>
    </w:p>
    <w:p w14:paraId="22882A78" w14:textId="2564F421" w:rsidR="00A669B6" w:rsidRPr="00B80870" w:rsidRDefault="00A669B6" w:rsidP="00B80870">
      <w:pPr>
        <w:pStyle w:val="ae"/>
        <w:widowControl w:val="0"/>
        <w:numPr>
          <w:ilvl w:val="1"/>
          <w:numId w:val="1"/>
        </w:numPr>
        <w:snapToGrid w:val="0"/>
        <w:spacing w:line="340" w:lineRule="exact"/>
        <w:ind w:left="851" w:hanging="371"/>
        <w:contextualSpacing w:val="0"/>
        <w:rPr>
          <w:rFonts w:ascii="Times New Roman" w:hAnsi="Times New Roman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本題各評分點彼此相互關聯，作答不完整，將影響各評分點之得分，請特別注意。</w:t>
      </w:r>
    </w:p>
    <w:p w14:paraId="12B1DBC0" w14:textId="2F40712B" w:rsidR="00412265" w:rsidRPr="00B80870" w:rsidRDefault="00A669B6" w:rsidP="00B80870">
      <w:pPr>
        <w:pStyle w:val="ae"/>
        <w:widowControl w:val="0"/>
        <w:numPr>
          <w:ilvl w:val="1"/>
          <w:numId w:val="1"/>
        </w:numPr>
        <w:snapToGrid w:val="0"/>
        <w:spacing w:line="340" w:lineRule="exact"/>
        <w:ind w:left="851" w:hanging="371"/>
        <w:contextualSpacing w:val="0"/>
        <w:rPr>
          <w:rFonts w:ascii="Times New Roman" w:hAnsi="Times New Roman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作答時如設定錯誤，請使用</w:t>
      </w:r>
      <w:r w:rsidRPr="00B80870">
        <w:rPr>
          <w:rFonts w:ascii="Times New Roman" w:hAnsi="Times New Roman" w:hint="eastAsia"/>
          <w:sz w:val="23"/>
          <w:szCs w:val="23"/>
        </w:rPr>
        <w:t>[</w:t>
      </w:r>
      <w:r w:rsidRPr="00B80870">
        <w:rPr>
          <w:rFonts w:ascii="Times New Roman" w:hAnsi="Times New Roman" w:hint="eastAsia"/>
          <w:sz w:val="23"/>
          <w:szCs w:val="23"/>
        </w:rPr>
        <w:t>復原</w:t>
      </w:r>
      <w:r w:rsidRPr="00B80870">
        <w:rPr>
          <w:rFonts w:ascii="Times New Roman" w:hAnsi="Times New Roman" w:hint="eastAsia"/>
          <w:sz w:val="23"/>
          <w:szCs w:val="23"/>
        </w:rPr>
        <w:t>]</w:t>
      </w:r>
      <w:r w:rsidRPr="00B80870">
        <w:rPr>
          <w:rFonts w:ascii="Times New Roman" w:hAnsi="Times New Roman" w:hint="eastAsia"/>
          <w:sz w:val="23"/>
          <w:szCs w:val="23"/>
        </w:rPr>
        <w:t>功能將該點還原至題目初始狀態後再次作答。</w:t>
      </w:r>
    </w:p>
    <w:p w14:paraId="4C481FE7" w14:textId="77777777" w:rsidR="00412265" w:rsidRDefault="00412265" w:rsidP="000C24A0">
      <w:pPr>
        <w:pStyle w:val="ae"/>
        <w:widowControl w:val="0"/>
        <w:numPr>
          <w:ilvl w:val="0"/>
          <w:numId w:val="1"/>
        </w:numPr>
        <w:snapToGrid w:val="0"/>
        <w:spacing w:beforeLines="20" w:before="72" w:line="380" w:lineRule="exact"/>
        <w:ind w:left="482" w:hanging="482"/>
        <w:contextualSpacing w:val="0"/>
      </w:pPr>
      <w:r>
        <w:rPr>
          <w:rFonts w:hint="eastAsia"/>
        </w:rPr>
        <w:t>設計項目：</w:t>
      </w:r>
    </w:p>
    <w:p w14:paraId="05FCC1E1" w14:textId="1C5A16F5" w:rsidR="00412265" w:rsidRPr="00B80870" w:rsidRDefault="002C46CA" w:rsidP="00B80870">
      <w:pPr>
        <w:pStyle w:val="ae"/>
        <w:widowControl w:val="0"/>
        <w:numPr>
          <w:ilvl w:val="0"/>
          <w:numId w:val="10"/>
        </w:numPr>
        <w:snapToGrid w:val="0"/>
        <w:spacing w:line="320" w:lineRule="exact"/>
        <w:ind w:left="284" w:hanging="284"/>
        <w:contextualSpacing w:val="0"/>
        <w:rPr>
          <w:rFonts w:ascii="Times New Roman" w:hAnsi="Times New Roman" w:hint="eastAsia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選用正確的貼上方式，將小明工作報告（</w:t>
      </w:r>
      <w:r w:rsidRPr="00B80870">
        <w:rPr>
          <w:rFonts w:ascii="Times New Roman" w:hAnsi="Times New Roman" w:hint="eastAsia"/>
          <w:sz w:val="23"/>
          <w:szCs w:val="23"/>
        </w:rPr>
        <w:t>Ming</w:t>
      </w:r>
      <w:r w:rsidR="0019680A" w:rsidRPr="00B80870">
        <w:rPr>
          <w:rFonts w:ascii="Times New Roman" w:hAnsi="Times New Roman" w:hint="eastAsia"/>
          <w:sz w:val="23"/>
          <w:szCs w:val="23"/>
        </w:rPr>
        <w:t>_</w:t>
      </w:r>
      <w:r w:rsidRPr="00B80870">
        <w:rPr>
          <w:rFonts w:ascii="Times New Roman" w:hAnsi="Times New Roman" w:hint="eastAsia"/>
          <w:sz w:val="23"/>
          <w:szCs w:val="23"/>
        </w:rPr>
        <w:t>WorkReport.xls</w:t>
      </w:r>
      <w:r w:rsidR="00E002C0">
        <w:rPr>
          <w:rFonts w:ascii="Times New Roman" w:hAnsi="Times New Roman" w:hint="eastAsia"/>
          <w:sz w:val="23"/>
          <w:szCs w:val="23"/>
        </w:rPr>
        <w:t>x</w:t>
      </w:r>
      <w:r w:rsidRPr="00B80870">
        <w:rPr>
          <w:rFonts w:ascii="Times New Roman" w:hAnsi="Times New Roman" w:hint="eastAsia"/>
          <w:sz w:val="23"/>
          <w:szCs w:val="23"/>
        </w:rPr>
        <w:t>中的圖表複製於投影片</w:t>
      </w:r>
      <w:r w:rsidRPr="00B80870">
        <w:rPr>
          <w:rFonts w:ascii="Times New Roman" w:hAnsi="Times New Roman" w:hint="eastAsia"/>
          <w:sz w:val="23"/>
          <w:szCs w:val="23"/>
        </w:rPr>
        <w:t>3</w:t>
      </w:r>
      <w:r w:rsidRPr="00B80870">
        <w:rPr>
          <w:rFonts w:ascii="Times New Roman" w:hAnsi="Times New Roman" w:hint="eastAsia"/>
          <w:sz w:val="23"/>
          <w:szCs w:val="23"/>
        </w:rPr>
        <w:t>的內容版面配置區。貼上於</w:t>
      </w:r>
      <w:r w:rsidRPr="00B80870">
        <w:rPr>
          <w:rFonts w:ascii="Times New Roman" w:hAnsi="Times New Roman" w:hint="eastAsia"/>
          <w:sz w:val="23"/>
          <w:szCs w:val="23"/>
        </w:rPr>
        <w:t>PowerPo</w:t>
      </w:r>
      <w:r w:rsidR="0019680A" w:rsidRPr="00B80870">
        <w:rPr>
          <w:rFonts w:ascii="Times New Roman" w:hAnsi="Times New Roman" w:hint="eastAsia"/>
          <w:sz w:val="23"/>
          <w:szCs w:val="23"/>
        </w:rPr>
        <w:t>int</w:t>
      </w:r>
      <w:r w:rsidRPr="00B80870">
        <w:rPr>
          <w:rFonts w:ascii="Times New Roman" w:hAnsi="Times New Roman" w:hint="eastAsia"/>
          <w:sz w:val="23"/>
          <w:szCs w:val="23"/>
        </w:rPr>
        <w:t>的圖表，必須具備以下兩個條件：</w:t>
      </w:r>
    </w:p>
    <w:p w14:paraId="46040BDA" w14:textId="1FE7E395" w:rsidR="002C46CA" w:rsidRPr="00B80870" w:rsidRDefault="0019680A" w:rsidP="00B80870">
      <w:pPr>
        <w:pStyle w:val="ae"/>
        <w:widowControl w:val="0"/>
        <w:numPr>
          <w:ilvl w:val="2"/>
          <w:numId w:val="43"/>
        </w:numPr>
        <w:snapToGrid w:val="0"/>
        <w:spacing w:line="320" w:lineRule="exact"/>
        <w:ind w:left="567" w:hanging="283"/>
        <w:contextualSpacing w:val="0"/>
        <w:rPr>
          <w:rFonts w:ascii="Times New Roman" w:hAnsi="Times New Roman" w:hint="eastAsia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條件一：</w:t>
      </w:r>
      <w:r w:rsidR="002C46CA" w:rsidRPr="00B80870">
        <w:rPr>
          <w:rFonts w:ascii="Times New Roman" w:hAnsi="Times New Roman" w:hint="eastAsia"/>
          <w:sz w:val="23"/>
          <w:szCs w:val="23"/>
        </w:rPr>
        <w:t>貼上圖表的色彩、大小與位置必須與投影片</w:t>
      </w:r>
      <w:r w:rsidR="002C46CA" w:rsidRPr="00B80870">
        <w:rPr>
          <w:rFonts w:ascii="Times New Roman" w:hAnsi="Times New Roman" w:hint="eastAsia"/>
          <w:sz w:val="23"/>
          <w:szCs w:val="23"/>
        </w:rPr>
        <w:t>2</w:t>
      </w:r>
      <w:r w:rsidR="002C46CA" w:rsidRPr="00B80870">
        <w:rPr>
          <w:rFonts w:ascii="Times New Roman" w:hAnsi="Times New Roman" w:hint="eastAsia"/>
          <w:sz w:val="23"/>
          <w:szCs w:val="23"/>
        </w:rPr>
        <w:t>相同</w:t>
      </w:r>
      <w:r w:rsidRPr="00B80870">
        <w:rPr>
          <w:rFonts w:ascii="Times New Roman" w:hAnsi="Times New Roman" w:hint="eastAsia"/>
          <w:sz w:val="23"/>
          <w:szCs w:val="23"/>
        </w:rPr>
        <w:t>，</w:t>
      </w:r>
      <w:r w:rsidR="002C46CA" w:rsidRPr="00B80870">
        <w:rPr>
          <w:rFonts w:ascii="Times New Roman" w:hAnsi="Times New Roman" w:hint="eastAsia"/>
          <w:sz w:val="23"/>
          <w:szCs w:val="23"/>
        </w:rPr>
        <w:t>以達成簡報風格的一致性。</w:t>
      </w:r>
    </w:p>
    <w:p w14:paraId="40893E02" w14:textId="37C5FFB5" w:rsidR="002C46CA" w:rsidRPr="00B80870" w:rsidRDefault="002C46CA" w:rsidP="00B80870">
      <w:pPr>
        <w:pStyle w:val="ae"/>
        <w:widowControl w:val="0"/>
        <w:numPr>
          <w:ilvl w:val="2"/>
          <w:numId w:val="43"/>
        </w:numPr>
        <w:snapToGrid w:val="0"/>
        <w:spacing w:line="320" w:lineRule="exact"/>
        <w:ind w:left="567" w:hanging="283"/>
        <w:contextualSpacing w:val="0"/>
        <w:rPr>
          <w:rFonts w:ascii="Times New Roman" w:hAnsi="Times New Roman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條件二：貼上的圖表資料必須與</w:t>
      </w:r>
      <w:r w:rsidRPr="00B80870">
        <w:rPr>
          <w:rFonts w:ascii="Times New Roman" w:hAnsi="Times New Roman" w:hint="eastAsia"/>
          <w:sz w:val="23"/>
          <w:szCs w:val="23"/>
        </w:rPr>
        <w:t>Excel</w:t>
      </w:r>
      <w:r w:rsidRPr="00B80870">
        <w:rPr>
          <w:rFonts w:ascii="Times New Roman" w:hAnsi="Times New Roman" w:hint="eastAsia"/>
          <w:sz w:val="23"/>
          <w:szCs w:val="23"/>
        </w:rPr>
        <w:t>檔案進行連結，以</w:t>
      </w:r>
      <w:r w:rsidR="0019680A" w:rsidRPr="00B80870">
        <w:rPr>
          <w:rFonts w:ascii="Times New Roman" w:hAnsi="Times New Roman" w:hint="eastAsia"/>
          <w:sz w:val="23"/>
          <w:szCs w:val="23"/>
        </w:rPr>
        <w:t>便</w:t>
      </w:r>
      <w:r w:rsidRPr="00B80870">
        <w:rPr>
          <w:rFonts w:ascii="Times New Roman" w:hAnsi="Times New Roman" w:hint="eastAsia"/>
          <w:sz w:val="23"/>
          <w:szCs w:val="23"/>
        </w:rPr>
        <w:t>Excel</w:t>
      </w:r>
      <w:r w:rsidRPr="00B80870">
        <w:rPr>
          <w:rFonts w:ascii="Times New Roman" w:hAnsi="Times New Roman" w:hint="eastAsia"/>
          <w:sz w:val="23"/>
          <w:szCs w:val="23"/>
        </w:rPr>
        <w:t>資料修正時，投影片的圖表資料能進行同步更新。</w:t>
      </w:r>
    </w:p>
    <w:p w14:paraId="397B7DE4" w14:textId="394E3D92" w:rsidR="00A669B6" w:rsidRPr="00B80870" w:rsidRDefault="00B8030C" w:rsidP="00B80870">
      <w:pPr>
        <w:pStyle w:val="ae"/>
        <w:widowControl w:val="0"/>
        <w:numPr>
          <w:ilvl w:val="0"/>
          <w:numId w:val="10"/>
        </w:numPr>
        <w:snapToGrid w:val="0"/>
        <w:spacing w:line="320" w:lineRule="exact"/>
        <w:ind w:left="284" w:hanging="284"/>
        <w:contextualSpacing w:val="0"/>
        <w:rPr>
          <w:rFonts w:ascii="Times New Roman" w:hAnsi="Times New Roman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設定投影片</w:t>
      </w:r>
      <w:r w:rsidRPr="00B80870">
        <w:rPr>
          <w:rFonts w:ascii="Times New Roman" w:hAnsi="Times New Roman" w:hint="eastAsia"/>
          <w:sz w:val="23"/>
          <w:szCs w:val="23"/>
        </w:rPr>
        <w:t>3</w:t>
      </w:r>
      <w:r w:rsidRPr="00B80870">
        <w:rPr>
          <w:rFonts w:ascii="Times New Roman" w:hAnsi="Times New Roman" w:hint="eastAsia"/>
          <w:sz w:val="23"/>
          <w:szCs w:val="23"/>
        </w:rPr>
        <w:t>的圖表動畫：</w:t>
      </w:r>
    </w:p>
    <w:p w14:paraId="2570BA0D" w14:textId="5F959A84" w:rsidR="00D64FE5" w:rsidRPr="00B80870" w:rsidRDefault="00B8030C" w:rsidP="00B80870">
      <w:pPr>
        <w:pStyle w:val="ae"/>
        <w:widowControl w:val="0"/>
        <w:numPr>
          <w:ilvl w:val="2"/>
          <w:numId w:val="43"/>
        </w:numPr>
        <w:snapToGrid w:val="0"/>
        <w:spacing w:line="320" w:lineRule="exact"/>
        <w:ind w:left="567" w:hanging="283"/>
        <w:contextualSpacing w:val="0"/>
        <w:rPr>
          <w:rFonts w:ascii="Times New Roman" w:hAnsi="Times New Roman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動畫圖庫：「擦去</w:t>
      </w:r>
      <w:r w:rsidR="0019680A" w:rsidRPr="00B80870">
        <w:rPr>
          <w:rFonts w:ascii="細明體" w:eastAsia="細明體" w:hAnsi="細明體" w:hint="eastAsia"/>
          <w:sz w:val="23"/>
          <w:szCs w:val="23"/>
        </w:rPr>
        <w:t>」</w:t>
      </w:r>
      <w:r w:rsidRPr="00B80870">
        <w:rPr>
          <w:rFonts w:ascii="Times New Roman" w:hAnsi="Times New Roman" w:hint="eastAsia"/>
          <w:sz w:val="23"/>
          <w:szCs w:val="23"/>
        </w:rPr>
        <w:t>進入動畫效果</w:t>
      </w:r>
      <w:r w:rsidR="0078103B" w:rsidRPr="00B80870">
        <w:rPr>
          <w:rFonts w:ascii="Times New Roman" w:hAnsi="Times New Roman" w:hint="eastAsia"/>
          <w:sz w:val="23"/>
          <w:szCs w:val="23"/>
        </w:rPr>
        <w:t>。</w:t>
      </w:r>
    </w:p>
    <w:p w14:paraId="78099835" w14:textId="155CC661" w:rsidR="00D64FE5" w:rsidRPr="00B80870" w:rsidRDefault="00B8030C" w:rsidP="00B80870">
      <w:pPr>
        <w:pStyle w:val="ae"/>
        <w:widowControl w:val="0"/>
        <w:numPr>
          <w:ilvl w:val="2"/>
          <w:numId w:val="43"/>
        </w:numPr>
        <w:snapToGrid w:val="0"/>
        <w:spacing w:line="320" w:lineRule="exact"/>
        <w:ind w:left="567" w:hanging="283"/>
        <w:contextualSpacing w:val="0"/>
        <w:rPr>
          <w:rFonts w:ascii="Times New Roman" w:hAnsi="Times New Roman"/>
          <w:sz w:val="23"/>
          <w:szCs w:val="23"/>
        </w:rPr>
      </w:pPr>
      <w:r w:rsidRPr="00B80870">
        <w:rPr>
          <w:rFonts w:ascii="Arial" w:hAnsi="Arial" w:cs="Arial" w:hint="eastAsia"/>
          <w:noProof/>
          <w:color w:val="000000"/>
          <w:sz w:val="23"/>
          <w:szCs w:val="23"/>
        </w:rPr>
        <w:t>順序：採取能讓圖表資料依北部、中部、南部群組方式出現的動畫效果</w:t>
      </w:r>
      <w:r w:rsidR="00507CF5" w:rsidRPr="00B80870">
        <w:rPr>
          <w:rFonts w:ascii="Arial" w:hAnsi="Arial" w:cs="Arial" w:hint="eastAsia"/>
          <w:noProof/>
          <w:color w:val="000000"/>
          <w:sz w:val="23"/>
          <w:szCs w:val="23"/>
        </w:rPr>
        <w:t>。</w:t>
      </w:r>
    </w:p>
    <w:p w14:paraId="25E648BF" w14:textId="00BD74D5" w:rsidR="00D64FE5" w:rsidRPr="00B80870" w:rsidRDefault="00B8030C" w:rsidP="00B80870">
      <w:pPr>
        <w:pStyle w:val="ae"/>
        <w:widowControl w:val="0"/>
        <w:numPr>
          <w:ilvl w:val="2"/>
          <w:numId w:val="43"/>
        </w:numPr>
        <w:snapToGrid w:val="0"/>
        <w:spacing w:line="320" w:lineRule="exact"/>
        <w:ind w:left="567" w:hanging="283"/>
        <w:contextualSpacing w:val="0"/>
        <w:rPr>
          <w:rFonts w:ascii="Times New Roman" w:hAnsi="Times New Roman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方向：自下</w:t>
      </w:r>
      <w:r w:rsidR="0078103B" w:rsidRPr="00B80870">
        <w:rPr>
          <w:rFonts w:ascii="Times New Roman" w:hAnsi="Times New Roman" w:hint="eastAsia"/>
          <w:sz w:val="23"/>
          <w:szCs w:val="23"/>
        </w:rPr>
        <w:t>。</w:t>
      </w:r>
    </w:p>
    <w:p w14:paraId="4CA689DD" w14:textId="777E9A3F" w:rsidR="00412265" w:rsidRPr="00B80870" w:rsidRDefault="00B8030C" w:rsidP="00B80870">
      <w:pPr>
        <w:pStyle w:val="ae"/>
        <w:widowControl w:val="0"/>
        <w:numPr>
          <w:ilvl w:val="0"/>
          <w:numId w:val="10"/>
        </w:numPr>
        <w:snapToGrid w:val="0"/>
        <w:spacing w:line="320" w:lineRule="exact"/>
        <w:ind w:left="284" w:hanging="284"/>
        <w:contextualSpacing w:val="0"/>
        <w:rPr>
          <w:rFonts w:ascii="Times New Roman" w:hAnsi="Times New Roman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於投影片</w:t>
      </w:r>
      <w:r w:rsidRPr="00B80870">
        <w:rPr>
          <w:rFonts w:ascii="Times New Roman" w:hAnsi="Times New Roman" w:hint="eastAsia"/>
          <w:sz w:val="23"/>
          <w:szCs w:val="23"/>
        </w:rPr>
        <w:t>3</w:t>
      </w:r>
      <w:r w:rsidRPr="00B80870">
        <w:rPr>
          <w:rFonts w:ascii="Times New Roman" w:hAnsi="Times New Roman" w:hint="eastAsia"/>
          <w:sz w:val="23"/>
          <w:szCs w:val="23"/>
        </w:rPr>
        <w:t>的備忘稿處加入文字說明，內容如下：「北部</w:t>
      </w:r>
      <w:r w:rsidRPr="00B80870">
        <w:rPr>
          <w:rFonts w:ascii="Times New Roman" w:hAnsi="Times New Roman" w:hint="eastAsia"/>
          <w:sz w:val="23"/>
          <w:szCs w:val="23"/>
        </w:rPr>
        <w:t>T640-A</w:t>
      </w:r>
      <w:r w:rsidRPr="00B80870">
        <w:rPr>
          <w:rFonts w:ascii="Times New Roman" w:hAnsi="Times New Roman" w:hint="eastAsia"/>
          <w:sz w:val="23"/>
          <w:szCs w:val="23"/>
        </w:rPr>
        <w:t>型產品銷售創下歷史新高」。</w:t>
      </w:r>
    </w:p>
    <w:p w14:paraId="7F57CE6E" w14:textId="7B83A29D" w:rsidR="008A05E7" w:rsidRPr="00B80870" w:rsidRDefault="00B8030C" w:rsidP="00B80870">
      <w:pPr>
        <w:pStyle w:val="ae"/>
        <w:widowControl w:val="0"/>
        <w:numPr>
          <w:ilvl w:val="0"/>
          <w:numId w:val="10"/>
        </w:numPr>
        <w:snapToGrid w:val="0"/>
        <w:spacing w:line="320" w:lineRule="exact"/>
        <w:ind w:left="284" w:hanging="284"/>
        <w:contextualSpacing w:val="0"/>
        <w:rPr>
          <w:rFonts w:ascii="Times New Roman" w:hAnsi="Times New Roman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選用正確的貼上方式，將小妮工作報告（</w:t>
      </w:r>
      <w:r w:rsidRPr="00B80870">
        <w:rPr>
          <w:rFonts w:ascii="Times New Roman" w:hAnsi="Times New Roman" w:hint="eastAsia"/>
          <w:sz w:val="23"/>
          <w:szCs w:val="23"/>
        </w:rPr>
        <w:t>Jenny_WorkReport.docx</w:t>
      </w:r>
      <w:r w:rsidR="0019680A" w:rsidRPr="00B80870">
        <w:rPr>
          <w:rFonts w:ascii="新細明體" w:hAnsi="新細明體" w:hint="eastAsia"/>
          <w:sz w:val="23"/>
          <w:szCs w:val="23"/>
        </w:rPr>
        <w:t>）</w:t>
      </w:r>
      <w:r w:rsidRPr="00B80870">
        <w:rPr>
          <w:rFonts w:ascii="Times New Roman" w:hAnsi="Times New Roman" w:hint="eastAsia"/>
          <w:sz w:val="23"/>
          <w:szCs w:val="23"/>
        </w:rPr>
        <w:t>中的圖表</w:t>
      </w:r>
      <w:r w:rsidR="00E002C0">
        <w:rPr>
          <w:rFonts w:ascii="Times New Roman" w:hAnsi="Times New Roman" w:hint="eastAsia"/>
          <w:sz w:val="23"/>
          <w:szCs w:val="23"/>
        </w:rPr>
        <w:t>複</w:t>
      </w:r>
      <w:r w:rsidRPr="00B80870">
        <w:rPr>
          <w:rFonts w:ascii="Times New Roman" w:hAnsi="Times New Roman" w:hint="eastAsia"/>
          <w:sz w:val="23"/>
          <w:szCs w:val="23"/>
        </w:rPr>
        <w:t>製於投影片</w:t>
      </w:r>
      <w:r w:rsidRPr="00B80870">
        <w:rPr>
          <w:rFonts w:ascii="Times New Roman" w:hAnsi="Times New Roman" w:hint="eastAsia"/>
          <w:sz w:val="23"/>
          <w:szCs w:val="23"/>
        </w:rPr>
        <w:t>4</w:t>
      </w:r>
      <w:r w:rsidRPr="00B80870">
        <w:rPr>
          <w:rFonts w:ascii="Times New Roman" w:hAnsi="Times New Roman" w:hint="eastAsia"/>
          <w:sz w:val="23"/>
          <w:szCs w:val="23"/>
        </w:rPr>
        <w:t>的內容</w:t>
      </w:r>
      <w:r w:rsidR="00A274BA" w:rsidRPr="00B80870">
        <w:rPr>
          <w:rFonts w:ascii="Times New Roman" w:hAnsi="Times New Roman"/>
          <w:sz w:val="23"/>
          <w:szCs w:val="23"/>
        </w:rPr>
        <w:br/>
      </w:r>
      <w:r w:rsidRPr="00B80870">
        <w:rPr>
          <w:rFonts w:ascii="Times New Roman" w:hAnsi="Times New Roman" w:hint="eastAsia"/>
          <w:sz w:val="23"/>
          <w:szCs w:val="23"/>
        </w:rPr>
        <w:t>版面配置區。貼上於</w:t>
      </w:r>
      <w:r w:rsidRPr="00B80870">
        <w:rPr>
          <w:rFonts w:ascii="Times New Roman" w:hAnsi="Times New Roman" w:hint="eastAsia"/>
          <w:sz w:val="23"/>
          <w:szCs w:val="23"/>
        </w:rPr>
        <w:t>PowerPoint</w:t>
      </w:r>
      <w:r w:rsidRPr="00B80870">
        <w:rPr>
          <w:rFonts w:ascii="Times New Roman" w:hAnsi="Times New Roman" w:hint="eastAsia"/>
          <w:sz w:val="23"/>
          <w:szCs w:val="23"/>
        </w:rPr>
        <w:t>的圖表色彩、大小與位置，必須與投影片</w:t>
      </w:r>
      <w:r w:rsidRPr="00B80870">
        <w:rPr>
          <w:rFonts w:ascii="Times New Roman" w:hAnsi="Times New Roman" w:hint="eastAsia"/>
          <w:sz w:val="23"/>
          <w:szCs w:val="23"/>
        </w:rPr>
        <w:t>2</w:t>
      </w:r>
      <w:r w:rsidRPr="00B80870">
        <w:rPr>
          <w:rFonts w:ascii="Times New Roman" w:hAnsi="Times New Roman" w:hint="eastAsia"/>
          <w:sz w:val="23"/>
          <w:szCs w:val="23"/>
        </w:rPr>
        <w:t>相同，以達成簡報風格</w:t>
      </w:r>
      <w:r w:rsidR="00A274BA" w:rsidRPr="00B80870">
        <w:rPr>
          <w:rFonts w:ascii="Times New Roman" w:hAnsi="Times New Roman"/>
          <w:sz w:val="23"/>
          <w:szCs w:val="23"/>
        </w:rPr>
        <w:br/>
      </w:r>
      <w:r w:rsidRPr="00B80870">
        <w:rPr>
          <w:rFonts w:ascii="Times New Roman" w:hAnsi="Times New Roman" w:hint="eastAsia"/>
          <w:sz w:val="23"/>
          <w:szCs w:val="23"/>
        </w:rPr>
        <w:t>的一致性。</w:t>
      </w:r>
    </w:p>
    <w:p w14:paraId="3E9F4F0D" w14:textId="5674AEFD" w:rsidR="00933C05" w:rsidRPr="00B80870" w:rsidRDefault="00B8030C" w:rsidP="00B80870">
      <w:pPr>
        <w:pStyle w:val="ae"/>
        <w:widowControl w:val="0"/>
        <w:numPr>
          <w:ilvl w:val="0"/>
          <w:numId w:val="10"/>
        </w:numPr>
        <w:snapToGrid w:val="0"/>
        <w:spacing w:line="320" w:lineRule="exact"/>
        <w:ind w:left="284" w:hanging="284"/>
        <w:contextualSpacing w:val="0"/>
        <w:rPr>
          <w:rFonts w:ascii="Times New Roman" w:hAnsi="Times New Roman" w:hint="eastAsia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設定投影片</w:t>
      </w:r>
      <w:r w:rsidRPr="00B80870">
        <w:rPr>
          <w:rFonts w:ascii="Times New Roman" w:hAnsi="Times New Roman" w:hint="eastAsia"/>
          <w:sz w:val="23"/>
          <w:szCs w:val="23"/>
        </w:rPr>
        <w:t>4</w:t>
      </w:r>
      <w:r w:rsidRPr="00B80870">
        <w:rPr>
          <w:rFonts w:ascii="Times New Roman" w:hAnsi="Times New Roman" w:hint="eastAsia"/>
          <w:sz w:val="23"/>
          <w:szCs w:val="23"/>
        </w:rPr>
        <w:t>的圖表動</w:t>
      </w:r>
      <w:r w:rsidR="0019680A" w:rsidRPr="00B80870">
        <w:rPr>
          <w:rFonts w:ascii="Times New Roman" w:hAnsi="Times New Roman" w:hint="eastAsia"/>
          <w:sz w:val="23"/>
          <w:szCs w:val="23"/>
        </w:rPr>
        <w:t>畫</w:t>
      </w:r>
      <w:r w:rsidRPr="00B80870">
        <w:rPr>
          <w:rFonts w:ascii="Times New Roman" w:hAnsi="Times New Roman" w:hint="eastAsia"/>
          <w:sz w:val="23"/>
          <w:szCs w:val="23"/>
        </w:rPr>
        <w:t>：</w:t>
      </w:r>
    </w:p>
    <w:p w14:paraId="3BE85518" w14:textId="362E9CB9" w:rsidR="00B8030C" w:rsidRPr="00B80870" w:rsidRDefault="00B8030C" w:rsidP="00B80870">
      <w:pPr>
        <w:pStyle w:val="ae"/>
        <w:widowControl w:val="0"/>
        <w:numPr>
          <w:ilvl w:val="2"/>
          <w:numId w:val="43"/>
        </w:numPr>
        <w:snapToGrid w:val="0"/>
        <w:spacing w:line="320" w:lineRule="exact"/>
        <w:ind w:left="567" w:hanging="283"/>
        <w:contextualSpacing w:val="0"/>
        <w:rPr>
          <w:rFonts w:ascii="Times New Roman" w:hAnsi="Times New Roman" w:hint="eastAsia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動</w:t>
      </w:r>
      <w:r w:rsidR="0019680A" w:rsidRPr="00B80870">
        <w:rPr>
          <w:rFonts w:ascii="Times New Roman" w:hAnsi="Times New Roman" w:hint="eastAsia"/>
          <w:sz w:val="23"/>
          <w:szCs w:val="23"/>
        </w:rPr>
        <w:t>畫圖</w:t>
      </w:r>
      <w:r w:rsidRPr="00B80870">
        <w:rPr>
          <w:rFonts w:ascii="Times New Roman" w:hAnsi="Times New Roman" w:hint="eastAsia"/>
          <w:sz w:val="23"/>
          <w:szCs w:val="23"/>
        </w:rPr>
        <w:t>庫：「淡出」進入動</w:t>
      </w:r>
      <w:r w:rsidR="0019680A" w:rsidRPr="00B80870">
        <w:rPr>
          <w:rFonts w:ascii="Times New Roman" w:hAnsi="Times New Roman" w:hint="eastAsia"/>
          <w:sz w:val="23"/>
          <w:szCs w:val="23"/>
        </w:rPr>
        <w:t>畫</w:t>
      </w:r>
      <w:r w:rsidRPr="00B80870">
        <w:rPr>
          <w:rFonts w:ascii="Times New Roman" w:hAnsi="Times New Roman" w:hint="eastAsia"/>
          <w:sz w:val="23"/>
          <w:szCs w:val="23"/>
        </w:rPr>
        <w:t>效果。</w:t>
      </w:r>
    </w:p>
    <w:p w14:paraId="5C86A0A1" w14:textId="61ADE035" w:rsidR="00B8030C" w:rsidRPr="00B80870" w:rsidRDefault="00B8030C" w:rsidP="00B80870">
      <w:pPr>
        <w:pStyle w:val="ae"/>
        <w:widowControl w:val="0"/>
        <w:numPr>
          <w:ilvl w:val="2"/>
          <w:numId w:val="43"/>
        </w:numPr>
        <w:snapToGrid w:val="0"/>
        <w:spacing w:line="320" w:lineRule="exact"/>
        <w:ind w:left="567" w:hanging="283"/>
        <w:contextualSpacing w:val="0"/>
        <w:rPr>
          <w:rFonts w:ascii="Times New Roman" w:hAnsi="Times New Roman" w:hint="eastAsia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順序：採取能讓</w:t>
      </w:r>
      <w:r w:rsidR="0019680A" w:rsidRPr="00B80870">
        <w:rPr>
          <w:rFonts w:ascii="Times New Roman" w:hAnsi="Times New Roman" w:hint="eastAsia"/>
          <w:sz w:val="23"/>
          <w:szCs w:val="23"/>
        </w:rPr>
        <w:t>圖</w:t>
      </w:r>
      <w:r w:rsidRPr="00B80870">
        <w:rPr>
          <w:rFonts w:ascii="Times New Roman" w:hAnsi="Times New Roman" w:hint="eastAsia"/>
          <w:sz w:val="23"/>
          <w:szCs w:val="23"/>
        </w:rPr>
        <w:t>表資料依</w:t>
      </w:r>
      <w:r w:rsidRPr="00B80870">
        <w:rPr>
          <w:rFonts w:ascii="Times New Roman" w:hAnsi="Times New Roman" w:hint="eastAsia"/>
          <w:sz w:val="23"/>
          <w:szCs w:val="23"/>
        </w:rPr>
        <w:t>T650-A</w:t>
      </w:r>
      <w:r w:rsidRPr="00B80870">
        <w:rPr>
          <w:rFonts w:ascii="Times New Roman" w:hAnsi="Times New Roman" w:hint="eastAsia"/>
          <w:sz w:val="23"/>
          <w:szCs w:val="23"/>
        </w:rPr>
        <w:t>型、</w:t>
      </w:r>
      <w:r w:rsidRPr="00B80870">
        <w:rPr>
          <w:rFonts w:ascii="Times New Roman" w:hAnsi="Times New Roman" w:hint="eastAsia"/>
          <w:sz w:val="23"/>
          <w:szCs w:val="23"/>
        </w:rPr>
        <w:t>T650-B</w:t>
      </w:r>
      <w:r w:rsidRPr="00B80870">
        <w:rPr>
          <w:rFonts w:ascii="Times New Roman" w:hAnsi="Times New Roman" w:hint="eastAsia"/>
          <w:sz w:val="23"/>
          <w:szCs w:val="23"/>
        </w:rPr>
        <w:t>型、</w:t>
      </w:r>
      <w:r w:rsidRPr="00B80870">
        <w:rPr>
          <w:rFonts w:ascii="Times New Roman" w:hAnsi="Times New Roman" w:hint="eastAsia"/>
          <w:sz w:val="23"/>
          <w:szCs w:val="23"/>
        </w:rPr>
        <w:t>T650-C</w:t>
      </w:r>
      <w:r w:rsidRPr="00B80870">
        <w:rPr>
          <w:rFonts w:ascii="Times New Roman" w:hAnsi="Times New Roman" w:hint="eastAsia"/>
          <w:sz w:val="23"/>
          <w:szCs w:val="23"/>
        </w:rPr>
        <w:t>型、</w:t>
      </w:r>
      <w:r w:rsidRPr="00B80870">
        <w:rPr>
          <w:rFonts w:ascii="Times New Roman" w:hAnsi="Times New Roman" w:hint="eastAsia"/>
          <w:sz w:val="23"/>
          <w:szCs w:val="23"/>
        </w:rPr>
        <w:t>T650-D</w:t>
      </w:r>
      <w:r w:rsidRPr="00B80870">
        <w:rPr>
          <w:rFonts w:ascii="Times New Roman" w:hAnsi="Times New Roman" w:hint="eastAsia"/>
          <w:sz w:val="23"/>
          <w:szCs w:val="23"/>
        </w:rPr>
        <w:t>型群組方式出現的動</w:t>
      </w:r>
      <w:r w:rsidR="0019680A" w:rsidRPr="00B80870">
        <w:rPr>
          <w:rFonts w:ascii="Times New Roman" w:hAnsi="Times New Roman" w:hint="eastAsia"/>
          <w:sz w:val="23"/>
          <w:szCs w:val="23"/>
        </w:rPr>
        <w:t>畫</w:t>
      </w:r>
      <w:r w:rsidR="00A274BA" w:rsidRPr="00B80870">
        <w:rPr>
          <w:rFonts w:ascii="Times New Roman" w:hAnsi="Times New Roman"/>
          <w:sz w:val="23"/>
          <w:szCs w:val="23"/>
        </w:rPr>
        <w:br/>
      </w:r>
      <w:r w:rsidRPr="00B80870">
        <w:rPr>
          <w:rFonts w:ascii="Times New Roman" w:hAnsi="Times New Roman" w:hint="eastAsia"/>
          <w:sz w:val="23"/>
          <w:szCs w:val="23"/>
        </w:rPr>
        <w:t>效果。</w:t>
      </w:r>
    </w:p>
    <w:p w14:paraId="7BF93E98" w14:textId="608F3AE8" w:rsidR="00B8030C" w:rsidRPr="00B80870" w:rsidRDefault="00B8030C" w:rsidP="00B80870">
      <w:pPr>
        <w:pStyle w:val="ae"/>
        <w:widowControl w:val="0"/>
        <w:numPr>
          <w:ilvl w:val="0"/>
          <w:numId w:val="10"/>
        </w:numPr>
        <w:snapToGrid w:val="0"/>
        <w:spacing w:line="320" w:lineRule="exact"/>
        <w:ind w:left="284" w:hanging="284"/>
        <w:contextualSpacing w:val="0"/>
        <w:rPr>
          <w:rFonts w:ascii="Times New Roman" w:hAnsi="Times New Roman" w:hint="eastAsia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於投影片</w:t>
      </w:r>
      <w:r w:rsidRPr="00B80870">
        <w:rPr>
          <w:rFonts w:ascii="Times New Roman" w:hAnsi="Times New Roman" w:hint="eastAsia"/>
          <w:sz w:val="23"/>
          <w:szCs w:val="23"/>
        </w:rPr>
        <w:t>4</w:t>
      </w:r>
      <w:r w:rsidRPr="00B80870">
        <w:rPr>
          <w:rFonts w:ascii="Times New Roman" w:hAnsi="Times New Roman" w:hint="eastAsia"/>
          <w:sz w:val="23"/>
          <w:szCs w:val="23"/>
        </w:rPr>
        <w:t>的備忘稿處加入文字說明，內容如下：「</w:t>
      </w:r>
      <w:r w:rsidRPr="00B80870">
        <w:rPr>
          <w:rFonts w:ascii="Times New Roman" w:hAnsi="Times New Roman" w:hint="eastAsia"/>
          <w:sz w:val="23"/>
          <w:szCs w:val="23"/>
        </w:rPr>
        <w:t>T650-C</w:t>
      </w:r>
      <w:r w:rsidRPr="00B80870">
        <w:rPr>
          <w:rFonts w:ascii="Times New Roman" w:hAnsi="Times New Roman" w:hint="eastAsia"/>
          <w:sz w:val="23"/>
          <w:szCs w:val="23"/>
        </w:rPr>
        <w:t>型產品因競爭者出現導致銷售業</w:t>
      </w:r>
      <w:r w:rsidR="0019680A" w:rsidRPr="00B80870">
        <w:rPr>
          <w:rFonts w:ascii="Times New Roman" w:hAnsi="Times New Roman" w:hint="eastAsia"/>
          <w:sz w:val="23"/>
          <w:szCs w:val="23"/>
        </w:rPr>
        <w:t>績</w:t>
      </w:r>
      <w:r w:rsidRPr="00B80870">
        <w:rPr>
          <w:rFonts w:ascii="Times New Roman" w:hAnsi="Times New Roman" w:hint="eastAsia"/>
          <w:sz w:val="23"/>
          <w:szCs w:val="23"/>
        </w:rPr>
        <w:t>下跌」。</w:t>
      </w:r>
    </w:p>
    <w:p w14:paraId="1E66A5D3" w14:textId="41408BEB" w:rsidR="00B8030C" w:rsidRPr="00B80870" w:rsidRDefault="00B8030C" w:rsidP="00B80870">
      <w:pPr>
        <w:pStyle w:val="ae"/>
        <w:widowControl w:val="0"/>
        <w:numPr>
          <w:ilvl w:val="0"/>
          <w:numId w:val="10"/>
        </w:numPr>
        <w:snapToGrid w:val="0"/>
        <w:spacing w:line="320" w:lineRule="exact"/>
        <w:ind w:left="284" w:hanging="284"/>
        <w:contextualSpacing w:val="0"/>
        <w:rPr>
          <w:rFonts w:ascii="Times New Roman" w:hAnsi="Times New Roman" w:hint="eastAsia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因考量跨平台及軟體版本的問題，所以將簡報檔案轉換成開放文件格式（</w:t>
      </w:r>
      <w:r w:rsidRPr="00B80870">
        <w:rPr>
          <w:rFonts w:ascii="Times New Roman" w:hAnsi="Times New Roman" w:hint="eastAsia"/>
          <w:sz w:val="23"/>
          <w:szCs w:val="23"/>
        </w:rPr>
        <w:t>OpenDocument</w:t>
      </w:r>
      <w:r w:rsidR="0019680A" w:rsidRPr="00B80870">
        <w:rPr>
          <w:rFonts w:ascii="Times New Roman" w:hAnsi="Times New Roman" w:hint="eastAsia"/>
          <w:sz w:val="23"/>
          <w:szCs w:val="23"/>
        </w:rPr>
        <w:t xml:space="preserve"> </w:t>
      </w:r>
      <w:r w:rsidRPr="00B80870">
        <w:rPr>
          <w:rFonts w:ascii="Times New Roman" w:hAnsi="Times New Roman" w:hint="eastAsia"/>
          <w:sz w:val="23"/>
          <w:szCs w:val="23"/>
        </w:rPr>
        <w:t>Format</w:t>
      </w:r>
      <w:r w:rsidR="0019680A" w:rsidRPr="00B80870">
        <w:rPr>
          <w:rFonts w:ascii="Times New Roman" w:hAnsi="Times New Roman" w:hint="eastAsia"/>
          <w:sz w:val="23"/>
          <w:szCs w:val="23"/>
        </w:rPr>
        <w:t>，</w:t>
      </w:r>
      <w:r w:rsidRPr="00B80870">
        <w:rPr>
          <w:rFonts w:ascii="Times New Roman" w:hAnsi="Times New Roman" w:hint="eastAsia"/>
          <w:sz w:val="23"/>
          <w:szCs w:val="23"/>
        </w:rPr>
        <w:t>O</w:t>
      </w:r>
      <w:r w:rsidR="0019680A" w:rsidRPr="00B80870">
        <w:rPr>
          <w:rFonts w:ascii="Times New Roman" w:hAnsi="Times New Roman" w:hint="eastAsia"/>
          <w:sz w:val="23"/>
          <w:szCs w:val="23"/>
        </w:rPr>
        <w:t>D</w:t>
      </w:r>
      <w:r w:rsidRPr="00B80870">
        <w:rPr>
          <w:rFonts w:ascii="Times New Roman" w:hAnsi="Times New Roman" w:hint="eastAsia"/>
          <w:sz w:val="23"/>
          <w:szCs w:val="23"/>
        </w:rPr>
        <w:t>F</w:t>
      </w:r>
      <w:r w:rsidRPr="00B80870">
        <w:rPr>
          <w:rFonts w:ascii="Times New Roman" w:hAnsi="Times New Roman" w:hint="eastAsia"/>
          <w:sz w:val="23"/>
          <w:szCs w:val="23"/>
        </w:rPr>
        <w:t>），以利於跨平台、版本分享，檔名為</w:t>
      </w:r>
      <w:r w:rsidRPr="00B80870">
        <w:rPr>
          <w:rFonts w:ascii="Times New Roman" w:hAnsi="Times New Roman" w:hint="eastAsia"/>
          <w:sz w:val="23"/>
          <w:szCs w:val="23"/>
        </w:rPr>
        <w:t>Mark</w:t>
      </w:r>
      <w:r w:rsidR="0019680A" w:rsidRPr="00B80870">
        <w:rPr>
          <w:rFonts w:ascii="Times New Roman" w:hAnsi="Times New Roman" w:hint="eastAsia"/>
          <w:sz w:val="23"/>
          <w:szCs w:val="23"/>
        </w:rPr>
        <w:t>e</w:t>
      </w:r>
      <w:r w:rsidRPr="00B80870">
        <w:rPr>
          <w:rFonts w:ascii="Times New Roman" w:hAnsi="Times New Roman" w:hint="eastAsia"/>
          <w:sz w:val="23"/>
          <w:szCs w:val="23"/>
        </w:rPr>
        <w:t>t.o</w:t>
      </w:r>
      <w:r w:rsidR="0019680A" w:rsidRPr="00B80870">
        <w:rPr>
          <w:rFonts w:ascii="Times New Roman" w:hAnsi="Times New Roman" w:hint="eastAsia"/>
          <w:sz w:val="23"/>
          <w:szCs w:val="23"/>
        </w:rPr>
        <w:t>d</w:t>
      </w:r>
      <w:r w:rsidRPr="00B80870">
        <w:rPr>
          <w:rFonts w:ascii="Times New Roman" w:hAnsi="Times New Roman" w:hint="eastAsia"/>
          <w:sz w:val="23"/>
          <w:szCs w:val="23"/>
        </w:rPr>
        <w:t>p</w:t>
      </w:r>
      <w:r w:rsidRPr="00B80870">
        <w:rPr>
          <w:rFonts w:ascii="Times New Roman" w:hAnsi="Times New Roman" w:hint="eastAsia"/>
          <w:sz w:val="23"/>
          <w:szCs w:val="23"/>
        </w:rPr>
        <w:t>。</w:t>
      </w:r>
    </w:p>
    <w:p w14:paraId="14EEB2A3" w14:textId="34AB014F" w:rsidR="00B8030C" w:rsidRPr="00B80870" w:rsidRDefault="00B8030C" w:rsidP="00B80870">
      <w:pPr>
        <w:pStyle w:val="ae"/>
        <w:widowControl w:val="0"/>
        <w:numPr>
          <w:ilvl w:val="0"/>
          <w:numId w:val="10"/>
        </w:numPr>
        <w:snapToGrid w:val="0"/>
        <w:spacing w:line="320" w:lineRule="exact"/>
        <w:ind w:left="284" w:hanging="284"/>
        <w:contextualSpacing w:val="0"/>
        <w:rPr>
          <w:rFonts w:ascii="Times New Roman" w:hAnsi="Times New Roman" w:hint="eastAsia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將完成的簡報，傳送到</w:t>
      </w:r>
      <w:r w:rsidRPr="00B80870">
        <w:rPr>
          <w:rFonts w:ascii="Times New Roman" w:hAnsi="Times New Roman" w:hint="eastAsia"/>
          <w:sz w:val="23"/>
          <w:szCs w:val="23"/>
        </w:rPr>
        <w:t>Word</w:t>
      </w:r>
      <w:r w:rsidRPr="00B80870">
        <w:rPr>
          <w:rFonts w:ascii="Times New Roman" w:hAnsi="Times New Roman" w:hint="eastAsia"/>
          <w:sz w:val="23"/>
          <w:szCs w:val="23"/>
        </w:rPr>
        <w:t>建立講義，選取備忘稿位於投影片下方的輸出模式，並將檔名儲存為</w:t>
      </w:r>
      <w:r w:rsidRPr="00B80870">
        <w:rPr>
          <w:rFonts w:ascii="Times New Roman" w:hAnsi="Times New Roman" w:hint="eastAsia"/>
          <w:sz w:val="23"/>
          <w:szCs w:val="23"/>
        </w:rPr>
        <w:t>PPA04.</w:t>
      </w:r>
      <w:r w:rsidR="0019680A" w:rsidRPr="00B80870">
        <w:rPr>
          <w:rFonts w:ascii="Times New Roman" w:hAnsi="Times New Roman" w:hint="eastAsia"/>
          <w:sz w:val="23"/>
          <w:szCs w:val="23"/>
        </w:rPr>
        <w:t>d</w:t>
      </w:r>
      <w:r w:rsidRPr="00B80870">
        <w:rPr>
          <w:rFonts w:ascii="Times New Roman" w:hAnsi="Times New Roman" w:hint="eastAsia"/>
          <w:sz w:val="23"/>
          <w:szCs w:val="23"/>
        </w:rPr>
        <w:t>ocx</w:t>
      </w:r>
      <w:r w:rsidRPr="00B80870">
        <w:rPr>
          <w:rFonts w:ascii="Times New Roman" w:hAnsi="Times New Roman" w:hint="eastAsia"/>
          <w:sz w:val="23"/>
          <w:szCs w:val="23"/>
        </w:rPr>
        <w:t>。</w:t>
      </w:r>
    </w:p>
    <w:p w14:paraId="06E16340" w14:textId="77068140" w:rsidR="00B8030C" w:rsidRPr="00B80870" w:rsidRDefault="00B8030C" w:rsidP="00B80870">
      <w:pPr>
        <w:pStyle w:val="ae"/>
        <w:widowControl w:val="0"/>
        <w:numPr>
          <w:ilvl w:val="0"/>
          <w:numId w:val="10"/>
        </w:numPr>
        <w:snapToGrid w:val="0"/>
        <w:spacing w:line="320" w:lineRule="exact"/>
        <w:ind w:left="284" w:hanging="284"/>
        <w:contextualSpacing w:val="0"/>
        <w:rPr>
          <w:rFonts w:ascii="Times New Roman" w:hAnsi="Times New Roman"/>
          <w:sz w:val="23"/>
          <w:szCs w:val="23"/>
        </w:rPr>
      </w:pPr>
      <w:r w:rsidRPr="00B80870">
        <w:rPr>
          <w:rFonts w:ascii="Times New Roman" w:hAnsi="Times New Roman" w:hint="eastAsia"/>
          <w:sz w:val="23"/>
          <w:szCs w:val="23"/>
        </w:rPr>
        <w:t>將完成的簡報，儲存為</w:t>
      </w:r>
      <w:r w:rsidRPr="00B80870">
        <w:rPr>
          <w:rFonts w:ascii="Times New Roman" w:hAnsi="Times New Roman" w:hint="eastAsia"/>
          <w:sz w:val="23"/>
          <w:szCs w:val="23"/>
        </w:rPr>
        <w:t>PowerPoint</w:t>
      </w:r>
      <w:r w:rsidRPr="00B80870">
        <w:rPr>
          <w:rFonts w:ascii="Times New Roman" w:hAnsi="Times New Roman" w:hint="eastAsia"/>
          <w:sz w:val="23"/>
          <w:szCs w:val="23"/>
        </w:rPr>
        <w:t>簡報和</w:t>
      </w:r>
      <w:r w:rsidRPr="00B80870">
        <w:rPr>
          <w:rFonts w:ascii="Times New Roman" w:hAnsi="Times New Roman" w:hint="eastAsia"/>
          <w:sz w:val="23"/>
          <w:szCs w:val="23"/>
        </w:rPr>
        <w:t>PowerPoint</w:t>
      </w:r>
      <w:r w:rsidRPr="00B80870">
        <w:rPr>
          <w:rFonts w:ascii="Times New Roman" w:hAnsi="Times New Roman" w:hint="eastAsia"/>
          <w:sz w:val="23"/>
          <w:szCs w:val="23"/>
        </w:rPr>
        <w:t>播放擋，檔名皆為</w:t>
      </w:r>
      <w:r w:rsidRPr="00B80870">
        <w:rPr>
          <w:rFonts w:ascii="Times New Roman" w:hAnsi="Times New Roman" w:hint="eastAsia"/>
          <w:sz w:val="23"/>
          <w:szCs w:val="23"/>
        </w:rPr>
        <w:t>PPA04</w:t>
      </w:r>
      <w:r w:rsidRPr="00B80870">
        <w:rPr>
          <w:rFonts w:ascii="Times New Roman" w:hAnsi="Times New Roman" w:hint="eastAsia"/>
          <w:sz w:val="23"/>
          <w:szCs w:val="23"/>
        </w:rPr>
        <w:t>。</w:t>
      </w:r>
    </w:p>
    <w:p w14:paraId="226DA548" w14:textId="1F8A394E" w:rsidR="00412265" w:rsidRDefault="00412265" w:rsidP="000C24A0">
      <w:pPr>
        <w:pStyle w:val="ae"/>
        <w:widowControl w:val="0"/>
        <w:numPr>
          <w:ilvl w:val="0"/>
          <w:numId w:val="1"/>
        </w:numPr>
        <w:snapToGrid w:val="0"/>
        <w:spacing w:beforeLines="20" w:before="72" w:line="380" w:lineRule="exact"/>
        <w:ind w:left="482" w:hanging="482"/>
        <w:contextualSpacing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參考結果如</w:t>
      </w:r>
      <w:r w:rsidR="002B249B">
        <w:rPr>
          <w:rFonts w:asciiTheme="minorEastAsia" w:hAnsiTheme="minorEastAsia" w:hint="eastAsia"/>
        </w:rPr>
        <w:t>下</w:t>
      </w:r>
      <w:r>
        <w:rPr>
          <w:rFonts w:asciiTheme="minorEastAsia" w:hAnsiTheme="minorEastAsia" w:hint="eastAsia"/>
        </w:rPr>
        <w:t>所示：</w:t>
      </w:r>
    </w:p>
    <w:p w14:paraId="0E93741C" w14:textId="14C53237" w:rsidR="003C1B93" w:rsidRDefault="00B80870" w:rsidP="003C1B93">
      <w:pPr>
        <w:widowControl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75E5AF" wp14:editId="77AD3E98">
            <wp:simplePos x="0" y="0"/>
            <wp:positionH relativeFrom="column">
              <wp:posOffset>30480</wp:posOffset>
            </wp:positionH>
            <wp:positionV relativeFrom="paragraph">
              <wp:posOffset>222250</wp:posOffset>
            </wp:positionV>
            <wp:extent cx="6492240" cy="2743530"/>
            <wp:effectExtent l="0" t="0" r="381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7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B93">
        <w:rPr>
          <w:rFonts w:ascii="Arial" w:hAnsi="Arial" w:cs="Arial"/>
          <w:b/>
          <w:color w:val="000000"/>
          <w:sz w:val="28"/>
          <w:szCs w:val="28"/>
        </w:rPr>
        <w:br w:type="page"/>
      </w:r>
    </w:p>
    <w:p w14:paraId="13AEB0E2" w14:textId="040252B5" w:rsidR="007E5858" w:rsidRPr="001B3599" w:rsidRDefault="00BC271D" w:rsidP="001B3599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hAnsi="Arial" w:cs="Arial" w:hint="eastAsia"/>
          <w:b/>
          <w:color w:val="000000"/>
          <w:sz w:val="28"/>
          <w:szCs w:val="28"/>
        </w:rPr>
        <w:lastRenderedPageBreak/>
        <w:t>4</w:t>
      </w:r>
      <w:r w:rsidR="00EB0263">
        <w:rPr>
          <w:rFonts w:ascii="Arial" w:hAnsi="Arial" w:cs="Arial" w:hint="eastAsia"/>
          <w:b/>
          <w:color w:val="000000"/>
          <w:sz w:val="28"/>
          <w:szCs w:val="28"/>
        </w:rPr>
        <w:t>10</w:t>
      </w:r>
      <w:r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  <w:r w:rsidR="00E002C0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 w:hint="eastAsia"/>
          <w:b/>
          <w:color w:val="000000"/>
          <w:sz w:val="28"/>
          <w:szCs w:val="28"/>
        </w:rPr>
        <w:t>105</w:t>
      </w:r>
      <w:r>
        <w:rPr>
          <w:rFonts w:ascii="Arial" w:hAnsi="Arial" w:cs="Arial" w:hint="eastAsia"/>
          <w:b/>
          <w:color w:val="000000"/>
          <w:sz w:val="28"/>
          <w:szCs w:val="28"/>
        </w:rPr>
        <w:t>年員工旅遊公告</w:t>
      </w:r>
    </w:p>
    <w:p w14:paraId="7211B5E9" w14:textId="77777777" w:rsidR="009C16A0" w:rsidRDefault="009C16A0" w:rsidP="00B529C7">
      <w:pPr>
        <w:pStyle w:val="ae"/>
        <w:widowControl w:val="0"/>
        <w:numPr>
          <w:ilvl w:val="0"/>
          <w:numId w:val="2"/>
        </w:numPr>
        <w:spacing w:line="380" w:lineRule="exact"/>
        <w:ind w:left="482" w:hanging="482"/>
        <w:contextualSpacing w:val="0"/>
      </w:pPr>
      <w:r>
        <w:rPr>
          <w:rFonts w:hint="eastAsia"/>
        </w:rPr>
        <w:t>作答須知：</w:t>
      </w:r>
    </w:p>
    <w:p w14:paraId="2C7CAC73" w14:textId="45843C56" w:rsidR="009C16A0" w:rsidRPr="00AB3D1B" w:rsidRDefault="00BC271D" w:rsidP="001E7C28">
      <w:pPr>
        <w:pStyle w:val="ae"/>
        <w:widowControl w:val="0"/>
        <w:numPr>
          <w:ilvl w:val="1"/>
          <w:numId w:val="2"/>
        </w:numPr>
        <w:spacing w:before="100" w:beforeAutospacing="1" w:after="100" w:afterAutospacing="1" w:line="340" w:lineRule="exact"/>
        <w:ind w:left="812" w:hanging="334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/>
          <w:sz w:val="23"/>
          <w:szCs w:val="23"/>
        </w:rPr>
        <w:t>請至</w:t>
      </w:r>
      <w:r w:rsidRPr="00AB3D1B">
        <w:rPr>
          <w:rFonts w:ascii="Times New Roman" w:hAnsi="Times New Roman"/>
          <w:sz w:val="23"/>
          <w:szCs w:val="23"/>
        </w:rPr>
        <w:t>C:\ANS.CSF\</w:t>
      </w:r>
      <w:r w:rsidRPr="00AB3D1B">
        <w:rPr>
          <w:rFonts w:ascii="Times New Roman" w:hAnsi="Times New Roman" w:hint="eastAsia"/>
          <w:sz w:val="23"/>
          <w:szCs w:val="23"/>
        </w:rPr>
        <w:t>PP04</w:t>
      </w:r>
      <w:r w:rsidRPr="00AB3D1B">
        <w:rPr>
          <w:rFonts w:ascii="Times New Roman" w:hAnsi="Times New Roman"/>
          <w:sz w:val="23"/>
          <w:szCs w:val="23"/>
        </w:rPr>
        <w:t>資料夾</w:t>
      </w:r>
      <w:r w:rsidRPr="00AB3D1B">
        <w:rPr>
          <w:rFonts w:ascii="Times New Roman" w:hAnsi="Times New Roman" w:hint="eastAsia"/>
          <w:sz w:val="23"/>
          <w:szCs w:val="23"/>
        </w:rPr>
        <w:t>，</w:t>
      </w:r>
      <w:r w:rsidRPr="00AB3D1B">
        <w:rPr>
          <w:rFonts w:ascii="Times New Roman" w:hAnsi="Times New Roman"/>
          <w:sz w:val="23"/>
          <w:szCs w:val="23"/>
        </w:rPr>
        <w:t>開啟</w:t>
      </w:r>
      <w:r w:rsidRPr="00AB3D1B">
        <w:rPr>
          <w:rFonts w:ascii="Times New Roman" w:hAnsi="Times New Roman" w:hint="eastAsia"/>
          <w:sz w:val="23"/>
          <w:szCs w:val="23"/>
        </w:rPr>
        <w:t>PPD04</w:t>
      </w:r>
      <w:r w:rsidRPr="00AB3D1B">
        <w:rPr>
          <w:rFonts w:ascii="Times New Roman" w:hAnsi="Times New Roman"/>
          <w:sz w:val="23"/>
          <w:szCs w:val="23"/>
        </w:rPr>
        <w:t>.</w:t>
      </w:r>
      <w:r w:rsidRPr="00AB3D1B">
        <w:rPr>
          <w:rFonts w:ascii="Times New Roman" w:hAnsi="Times New Roman" w:hint="eastAsia"/>
          <w:sz w:val="23"/>
          <w:szCs w:val="23"/>
        </w:rPr>
        <w:t>pptx</w:t>
      </w:r>
      <w:r w:rsidRPr="00AB3D1B">
        <w:rPr>
          <w:rFonts w:ascii="Times New Roman" w:hAnsi="Times New Roman"/>
          <w:sz w:val="23"/>
          <w:szCs w:val="23"/>
        </w:rPr>
        <w:t>檔</w:t>
      </w:r>
      <w:r w:rsidRPr="00AB3D1B">
        <w:rPr>
          <w:rFonts w:ascii="Times New Roman" w:hAnsi="Times New Roman" w:hint="eastAsia"/>
          <w:sz w:val="23"/>
          <w:szCs w:val="23"/>
        </w:rPr>
        <w:t>案進行</w:t>
      </w:r>
      <w:r w:rsidRPr="00AB3D1B">
        <w:rPr>
          <w:rFonts w:ascii="Times New Roman" w:hAnsi="Times New Roman"/>
          <w:sz w:val="23"/>
          <w:szCs w:val="23"/>
        </w:rPr>
        <w:t>設計。完成結果儲存於同一資料夾之下，檔案名稱為</w:t>
      </w:r>
      <w:r w:rsidRPr="00AB3D1B">
        <w:rPr>
          <w:rFonts w:ascii="Times New Roman" w:hAnsi="Times New Roman" w:hint="eastAsia"/>
          <w:sz w:val="23"/>
          <w:szCs w:val="23"/>
        </w:rPr>
        <w:t>PP</w:t>
      </w:r>
      <w:r w:rsidRPr="00AB3D1B">
        <w:rPr>
          <w:rFonts w:ascii="Times New Roman" w:hAnsi="Times New Roman"/>
          <w:sz w:val="23"/>
          <w:szCs w:val="23"/>
        </w:rPr>
        <w:t>A0</w:t>
      </w:r>
      <w:r w:rsidRPr="00AB3D1B">
        <w:rPr>
          <w:rFonts w:ascii="Times New Roman" w:hAnsi="Times New Roman" w:hint="eastAsia"/>
          <w:sz w:val="23"/>
          <w:szCs w:val="23"/>
        </w:rPr>
        <w:t>4</w:t>
      </w:r>
      <w:r w:rsidRPr="00AB3D1B">
        <w:rPr>
          <w:rFonts w:ascii="Times New Roman" w:hAnsi="Times New Roman"/>
          <w:sz w:val="23"/>
          <w:szCs w:val="23"/>
        </w:rPr>
        <w:t>.</w:t>
      </w:r>
      <w:r w:rsidRPr="00AB3D1B">
        <w:rPr>
          <w:rFonts w:ascii="Times New Roman" w:hAnsi="Times New Roman" w:hint="eastAsia"/>
          <w:sz w:val="23"/>
          <w:szCs w:val="23"/>
        </w:rPr>
        <w:t>pptx</w:t>
      </w:r>
      <w:r w:rsidRPr="00AB3D1B">
        <w:rPr>
          <w:rFonts w:ascii="Times New Roman" w:hAnsi="Times New Roman" w:hint="eastAsia"/>
          <w:sz w:val="23"/>
          <w:szCs w:val="23"/>
        </w:rPr>
        <w:t>、</w:t>
      </w:r>
      <w:r w:rsidRPr="00AB3D1B">
        <w:rPr>
          <w:rFonts w:ascii="Times New Roman" w:hAnsi="Times New Roman" w:hint="eastAsia"/>
          <w:sz w:val="23"/>
          <w:szCs w:val="23"/>
        </w:rPr>
        <w:t>PP</w:t>
      </w:r>
      <w:r w:rsidRPr="00AB3D1B">
        <w:rPr>
          <w:rFonts w:ascii="Times New Roman" w:hAnsi="Times New Roman"/>
          <w:sz w:val="23"/>
          <w:szCs w:val="23"/>
        </w:rPr>
        <w:t>A0</w:t>
      </w:r>
      <w:r w:rsidRPr="00AB3D1B">
        <w:rPr>
          <w:rFonts w:ascii="Times New Roman" w:hAnsi="Times New Roman" w:hint="eastAsia"/>
          <w:sz w:val="23"/>
          <w:szCs w:val="23"/>
        </w:rPr>
        <w:t>4</w:t>
      </w:r>
      <w:r w:rsidRPr="00AB3D1B">
        <w:rPr>
          <w:rFonts w:ascii="Times New Roman" w:hAnsi="Times New Roman"/>
          <w:sz w:val="23"/>
          <w:szCs w:val="23"/>
        </w:rPr>
        <w:t>.</w:t>
      </w:r>
      <w:r w:rsidRPr="00AB3D1B">
        <w:rPr>
          <w:rFonts w:ascii="Times New Roman" w:hAnsi="Times New Roman" w:hint="eastAsia"/>
          <w:sz w:val="23"/>
          <w:szCs w:val="23"/>
        </w:rPr>
        <w:t>pdf</w:t>
      </w:r>
      <w:r w:rsidRPr="00AB3D1B">
        <w:rPr>
          <w:rFonts w:ascii="Times New Roman" w:hAnsi="Times New Roman" w:hint="eastAsia"/>
          <w:sz w:val="23"/>
          <w:szCs w:val="23"/>
        </w:rPr>
        <w:t>、</w:t>
      </w:r>
      <w:r w:rsidRPr="00AB3D1B">
        <w:rPr>
          <w:rFonts w:ascii="Times New Roman" w:hAnsi="Times New Roman" w:hint="eastAsia"/>
          <w:sz w:val="23"/>
          <w:szCs w:val="23"/>
        </w:rPr>
        <w:t>PPA04.mp4</w:t>
      </w:r>
      <w:r w:rsidRPr="00AB3D1B">
        <w:rPr>
          <w:rFonts w:ascii="Times New Roman" w:hAnsi="Times New Roman" w:hint="eastAsia"/>
          <w:sz w:val="23"/>
          <w:szCs w:val="23"/>
        </w:rPr>
        <w:t>和</w:t>
      </w:r>
      <w:r w:rsidRPr="00AB3D1B">
        <w:rPr>
          <w:rFonts w:ascii="Times New Roman" w:hAnsi="Times New Roman" w:hint="eastAsia"/>
          <w:sz w:val="23"/>
          <w:szCs w:val="23"/>
        </w:rPr>
        <w:t>Outline.docx</w:t>
      </w:r>
      <w:r w:rsidRPr="00AB3D1B">
        <w:rPr>
          <w:rFonts w:ascii="Times New Roman" w:hAnsi="Times New Roman"/>
          <w:sz w:val="23"/>
          <w:szCs w:val="23"/>
        </w:rPr>
        <w:t>。</w:t>
      </w:r>
    </w:p>
    <w:p w14:paraId="45F0748B" w14:textId="7D9A190A" w:rsidR="009C16A0" w:rsidRPr="00AB3D1B" w:rsidRDefault="001E7C28" w:rsidP="001E7C28">
      <w:pPr>
        <w:pStyle w:val="ae"/>
        <w:widowControl w:val="0"/>
        <w:numPr>
          <w:ilvl w:val="1"/>
          <w:numId w:val="2"/>
        </w:numPr>
        <w:spacing w:line="340" w:lineRule="exact"/>
        <w:ind w:left="811" w:hanging="335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本題各評分點彼此相互關聯，作答不完整，將影響各評分點之得分，請特別注意。</w:t>
      </w:r>
    </w:p>
    <w:p w14:paraId="1BBF8ADF" w14:textId="0AEEA8D1" w:rsidR="001E7C28" w:rsidRPr="00AB3D1B" w:rsidRDefault="001E7C28" w:rsidP="001E7C28">
      <w:pPr>
        <w:pStyle w:val="ae"/>
        <w:widowControl w:val="0"/>
        <w:numPr>
          <w:ilvl w:val="1"/>
          <w:numId w:val="2"/>
        </w:numPr>
        <w:spacing w:line="340" w:lineRule="exact"/>
        <w:ind w:left="811" w:hanging="335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作答時如設定錯誤，請使用</w:t>
      </w:r>
      <w:r w:rsidRPr="00AB3D1B">
        <w:rPr>
          <w:rFonts w:ascii="Times New Roman" w:hAnsi="Times New Roman" w:hint="eastAsia"/>
          <w:sz w:val="23"/>
          <w:szCs w:val="23"/>
        </w:rPr>
        <w:t>[</w:t>
      </w:r>
      <w:r w:rsidRPr="00AB3D1B">
        <w:rPr>
          <w:rFonts w:ascii="Times New Roman" w:hAnsi="Times New Roman" w:hint="eastAsia"/>
          <w:sz w:val="23"/>
          <w:szCs w:val="23"/>
        </w:rPr>
        <w:t>復原</w:t>
      </w:r>
      <w:r w:rsidRPr="00AB3D1B">
        <w:rPr>
          <w:rFonts w:ascii="Times New Roman" w:hAnsi="Times New Roman" w:hint="eastAsia"/>
          <w:sz w:val="23"/>
          <w:szCs w:val="23"/>
        </w:rPr>
        <w:t>]</w:t>
      </w:r>
      <w:r w:rsidRPr="00AB3D1B">
        <w:rPr>
          <w:rFonts w:ascii="Times New Roman" w:hAnsi="Times New Roman" w:hint="eastAsia"/>
          <w:sz w:val="23"/>
          <w:szCs w:val="23"/>
        </w:rPr>
        <w:t>功能將該點還原至題目初始狀態後再次作答。</w:t>
      </w:r>
    </w:p>
    <w:p w14:paraId="16609C3B" w14:textId="15F19554" w:rsidR="00515F3E" w:rsidRDefault="009C16A0" w:rsidP="0074602C">
      <w:pPr>
        <w:spacing w:beforeLines="20" w:before="72" w:line="3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二</w:t>
      </w:r>
      <w:r w:rsidR="00515F3E" w:rsidRPr="001A5660">
        <w:rPr>
          <w:rFonts w:ascii="Times New Roman" w:hAnsi="Times New Roman" w:hint="eastAsia"/>
        </w:rPr>
        <w:t>、設計項目：</w:t>
      </w:r>
    </w:p>
    <w:p w14:paraId="7F45AFB1" w14:textId="6DDD7C8B" w:rsidR="00972131" w:rsidRPr="00AB3D1B" w:rsidRDefault="00BC271D" w:rsidP="00473321">
      <w:pPr>
        <w:pStyle w:val="ae"/>
        <w:widowControl w:val="0"/>
        <w:numPr>
          <w:ilvl w:val="0"/>
          <w:numId w:val="14"/>
        </w:numPr>
        <w:snapToGrid w:val="0"/>
        <w:spacing w:line="320" w:lineRule="exact"/>
        <w:ind w:left="364" w:hanging="280"/>
        <w:contextualSpacing w:val="0"/>
        <w:rPr>
          <w:rFonts w:ascii="Times New Roman" w:hAnsi="Times New Roman" w:hint="eastAsia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將</w:t>
      </w:r>
      <w:r w:rsidRPr="00AB3D1B">
        <w:rPr>
          <w:rFonts w:ascii="Times New Roman" w:hAnsi="Times New Roman" w:hint="eastAsia"/>
          <w:sz w:val="23"/>
          <w:szCs w:val="23"/>
        </w:rPr>
        <w:t>Hokkaido_travel_5D.docx</w:t>
      </w:r>
      <w:r w:rsidRPr="00AB3D1B">
        <w:rPr>
          <w:rFonts w:ascii="Times New Roman" w:hAnsi="Times New Roman" w:hint="eastAsia"/>
          <w:sz w:val="23"/>
          <w:szCs w:val="23"/>
        </w:rPr>
        <w:t>中，第一頁的「梯次規劃」表格</w:t>
      </w:r>
      <w:r w:rsidR="005D2487" w:rsidRPr="00AB3D1B">
        <w:rPr>
          <w:rFonts w:ascii="Times New Roman" w:hAnsi="Times New Roman" w:hint="eastAsia"/>
          <w:sz w:val="23"/>
          <w:szCs w:val="23"/>
        </w:rPr>
        <w:t>複</w:t>
      </w:r>
      <w:r w:rsidRPr="00AB3D1B">
        <w:rPr>
          <w:rFonts w:ascii="Times New Roman" w:hAnsi="Times New Roman" w:hint="eastAsia"/>
          <w:sz w:val="23"/>
          <w:szCs w:val="23"/>
        </w:rPr>
        <w:t>製於投影片</w:t>
      </w:r>
      <w:r w:rsidRPr="00AB3D1B">
        <w:rPr>
          <w:rFonts w:ascii="Times New Roman" w:hAnsi="Times New Roman" w:hint="eastAsia"/>
          <w:sz w:val="23"/>
          <w:szCs w:val="23"/>
        </w:rPr>
        <w:t>4</w:t>
      </w:r>
      <w:r w:rsidRPr="00AB3D1B">
        <w:rPr>
          <w:rFonts w:ascii="Times New Roman" w:hAnsi="Times New Roman" w:hint="eastAsia"/>
          <w:sz w:val="23"/>
          <w:szCs w:val="23"/>
        </w:rPr>
        <w:t>（梯次規劃）的內容版面配置區：因為遊業者的表格呈現設定容易閱讀，在貼上於</w:t>
      </w:r>
      <w:r w:rsidRPr="00AB3D1B">
        <w:rPr>
          <w:rFonts w:ascii="Times New Roman" w:hAnsi="Times New Roman"/>
          <w:sz w:val="23"/>
          <w:szCs w:val="23"/>
        </w:rPr>
        <w:t>PowerP</w:t>
      </w:r>
      <w:r w:rsidR="005D2487" w:rsidRPr="00AB3D1B">
        <w:rPr>
          <w:rFonts w:ascii="Times New Roman" w:hAnsi="Times New Roman" w:hint="eastAsia"/>
          <w:sz w:val="23"/>
          <w:szCs w:val="23"/>
        </w:rPr>
        <w:t>oint</w:t>
      </w:r>
      <w:r w:rsidRPr="00AB3D1B">
        <w:rPr>
          <w:rFonts w:ascii="Times New Roman" w:hAnsi="Times New Roman" w:hint="eastAsia"/>
          <w:sz w:val="23"/>
          <w:szCs w:val="23"/>
        </w:rPr>
        <w:t>的表格請「保持來源格式設定」</w:t>
      </w:r>
      <w:r w:rsidR="005D2487" w:rsidRPr="00AB3D1B">
        <w:rPr>
          <w:rFonts w:ascii="Times New Roman" w:hAnsi="Times New Roman" w:hint="eastAsia"/>
          <w:sz w:val="23"/>
          <w:szCs w:val="23"/>
        </w:rPr>
        <w:t>。</w:t>
      </w:r>
    </w:p>
    <w:p w14:paraId="418D88A6" w14:textId="6823DD07" w:rsidR="00BC271D" w:rsidRPr="00AB3D1B" w:rsidRDefault="00BC271D" w:rsidP="00473321">
      <w:pPr>
        <w:pStyle w:val="ae"/>
        <w:widowControl w:val="0"/>
        <w:numPr>
          <w:ilvl w:val="0"/>
          <w:numId w:val="14"/>
        </w:numPr>
        <w:snapToGrid w:val="0"/>
        <w:spacing w:line="320" w:lineRule="exact"/>
        <w:ind w:left="364" w:hanging="280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將</w:t>
      </w:r>
      <w:r w:rsidR="005D2487" w:rsidRPr="00AB3D1B">
        <w:rPr>
          <w:rFonts w:ascii="Times New Roman" w:hAnsi="Times New Roman" w:hint="eastAsia"/>
          <w:sz w:val="23"/>
          <w:szCs w:val="23"/>
        </w:rPr>
        <w:t>旅</w:t>
      </w:r>
      <w:r w:rsidRPr="00AB3D1B">
        <w:rPr>
          <w:rFonts w:ascii="Times New Roman" w:hAnsi="Times New Roman" w:hint="eastAsia"/>
          <w:sz w:val="23"/>
          <w:szCs w:val="23"/>
        </w:rPr>
        <w:t>遊業者的「驚艷北海道溫泉美食五日之旅」</w:t>
      </w:r>
      <w:r w:rsidRPr="00AB3D1B">
        <w:rPr>
          <w:rFonts w:ascii="Times New Roman" w:hAnsi="Times New Roman" w:hint="eastAsia"/>
          <w:sz w:val="23"/>
          <w:szCs w:val="23"/>
        </w:rPr>
        <w:t>Word</w:t>
      </w:r>
      <w:r w:rsidRPr="00AB3D1B">
        <w:rPr>
          <w:rFonts w:ascii="Times New Roman" w:hAnsi="Times New Roman" w:hint="eastAsia"/>
          <w:sz w:val="23"/>
          <w:szCs w:val="23"/>
        </w:rPr>
        <w:t>檔案進行大綱整理後，再匯入</w:t>
      </w:r>
      <w:r w:rsidRPr="00AB3D1B">
        <w:rPr>
          <w:rFonts w:ascii="Times New Roman" w:hAnsi="Times New Roman" w:hint="eastAsia"/>
          <w:sz w:val="23"/>
          <w:szCs w:val="23"/>
        </w:rPr>
        <w:t>PowerPoint</w:t>
      </w:r>
      <w:r w:rsidRPr="00AB3D1B">
        <w:rPr>
          <w:rFonts w:ascii="Times New Roman" w:hAnsi="Times New Roman" w:hint="eastAsia"/>
          <w:sz w:val="23"/>
          <w:szCs w:val="23"/>
        </w:rPr>
        <w:t>中：</w:t>
      </w:r>
    </w:p>
    <w:p w14:paraId="4392380D" w14:textId="42E33E11" w:rsidR="00621210" w:rsidRPr="00AB3D1B" w:rsidRDefault="00575942" w:rsidP="00473321">
      <w:pPr>
        <w:pStyle w:val="ae"/>
        <w:widowControl w:val="0"/>
        <w:numPr>
          <w:ilvl w:val="2"/>
          <w:numId w:val="18"/>
        </w:numPr>
        <w:snapToGrid w:val="0"/>
        <w:spacing w:line="320" w:lineRule="exact"/>
        <w:ind w:left="709" w:hanging="317"/>
        <w:contextualSpacing w:val="0"/>
        <w:rPr>
          <w:rFonts w:ascii="Times New Roman" w:hAnsi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50EDA0" wp14:editId="4BC5B162">
            <wp:simplePos x="0" y="0"/>
            <wp:positionH relativeFrom="column">
              <wp:posOffset>4037965</wp:posOffset>
            </wp:positionH>
            <wp:positionV relativeFrom="paragraph">
              <wp:posOffset>36830</wp:posOffset>
            </wp:positionV>
            <wp:extent cx="2697480" cy="492125"/>
            <wp:effectExtent l="19050" t="19050" r="26670" b="22225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492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71D" w:rsidRPr="00AB3D1B">
        <w:rPr>
          <w:rFonts w:ascii="Times New Roman" w:hAnsi="Times New Roman" w:hint="eastAsia"/>
          <w:sz w:val="23"/>
          <w:szCs w:val="23"/>
        </w:rPr>
        <w:t>開啟</w:t>
      </w:r>
      <w:r w:rsidR="00BC271D" w:rsidRPr="00AB3D1B">
        <w:rPr>
          <w:rFonts w:ascii="Times New Roman" w:hAnsi="Times New Roman" w:hint="eastAsia"/>
          <w:sz w:val="23"/>
          <w:szCs w:val="23"/>
        </w:rPr>
        <w:t>Hokkaido</w:t>
      </w:r>
      <w:r w:rsidR="005D2487" w:rsidRPr="00AB3D1B">
        <w:rPr>
          <w:rFonts w:ascii="Times New Roman" w:hAnsi="Times New Roman" w:hint="eastAsia"/>
          <w:sz w:val="23"/>
          <w:szCs w:val="23"/>
        </w:rPr>
        <w:t>_</w:t>
      </w:r>
      <w:r w:rsidR="00BC271D" w:rsidRPr="00AB3D1B">
        <w:rPr>
          <w:rFonts w:ascii="Times New Roman" w:hAnsi="Times New Roman" w:hint="eastAsia"/>
          <w:sz w:val="23"/>
          <w:szCs w:val="23"/>
        </w:rPr>
        <w:t>travel_</w:t>
      </w:r>
      <w:r w:rsidR="005D2487" w:rsidRPr="00AB3D1B">
        <w:rPr>
          <w:rFonts w:ascii="Times New Roman" w:hAnsi="Times New Roman" w:hint="eastAsia"/>
          <w:sz w:val="23"/>
          <w:szCs w:val="23"/>
        </w:rPr>
        <w:t>5</w:t>
      </w:r>
      <w:r w:rsidR="00BC271D" w:rsidRPr="00AB3D1B">
        <w:rPr>
          <w:rFonts w:ascii="Times New Roman" w:hAnsi="Times New Roman" w:hint="eastAsia"/>
          <w:sz w:val="23"/>
          <w:szCs w:val="23"/>
        </w:rPr>
        <w:t>D.docx</w:t>
      </w:r>
      <w:r w:rsidR="005D2487" w:rsidRPr="00AB3D1B">
        <w:rPr>
          <w:rFonts w:ascii="Times New Roman" w:hAnsi="Times New Roman" w:hint="eastAsia"/>
          <w:sz w:val="23"/>
          <w:szCs w:val="23"/>
        </w:rPr>
        <w:t>，</w:t>
      </w:r>
      <w:r w:rsidR="00BC271D" w:rsidRPr="00AB3D1B">
        <w:rPr>
          <w:rFonts w:ascii="Times New Roman" w:hAnsi="Times New Roman" w:hint="eastAsia"/>
          <w:sz w:val="23"/>
          <w:szCs w:val="23"/>
        </w:rPr>
        <w:t>刪除行程規劃以上所有的內容，僅保留</w:t>
      </w:r>
      <w:r w:rsidR="005D2487" w:rsidRPr="00AB3D1B">
        <w:rPr>
          <w:rFonts w:ascii="新細明體" w:hAnsi="新細明體" w:hint="eastAsia"/>
          <w:sz w:val="23"/>
          <w:szCs w:val="23"/>
        </w:rPr>
        <w:t>【</w:t>
      </w:r>
      <w:r w:rsidR="00BC271D" w:rsidRPr="00AB3D1B">
        <w:rPr>
          <w:rFonts w:ascii="Times New Roman" w:hAnsi="Times New Roman" w:hint="eastAsia"/>
          <w:sz w:val="23"/>
          <w:szCs w:val="23"/>
        </w:rPr>
        <w:t>第</w:t>
      </w:r>
      <w:r w:rsidR="00BC271D" w:rsidRPr="00AB3D1B">
        <w:rPr>
          <w:rFonts w:ascii="Times New Roman" w:hAnsi="Times New Roman" w:hint="eastAsia"/>
          <w:sz w:val="23"/>
          <w:szCs w:val="23"/>
        </w:rPr>
        <w:t>1</w:t>
      </w:r>
      <w:r w:rsidR="00BC271D" w:rsidRPr="00AB3D1B">
        <w:rPr>
          <w:rFonts w:ascii="Times New Roman" w:hAnsi="Times New Roman" w:hint="eastAsia"/>
          <w:sz w:val="23"/>
          <w:szCs w:val="23"/>
        </w:rPr>
        <w:t>天</w:t>
      </w:r>
      <w:r w:rsidR="005D2487" w:rsidRPr="00AB3D1B">
        <w:rPr>
          <w:rFonts w:ascii="新細明體" w:hAnsi="新細明體" w:hint="eastAsia"/>
          <w:sz w:val="23"/>
          <w:szCs w:val="23"/>
        </w:rPr>
        <w:t>】</w:t>
      </w:r>
      <w:r w:rsidR="00BC271D" w:rsidRPr="00AB3D1B">
        <w:rPr>
          <w:rFonts w:ascii="Times New Roman" w:hAnsi="Times New Roman" w:hint="eastAsia"/>
          <w:sz w:val="23"/>
          <w:szCs w:val="23"/>
        </w:rPr>
        <w:t>行程</w:t>
      </w:r>
      <w:r w:rsidR="005D2487" w:rsidRPr="00AB3D1B">
        <w:rPr>
          <w:rFonts w:ascii="Times New Roman" w:hAnsi="Times New Roman" w:hint="eastAsia"/>
          <w:sz w:val="23"/>
          <w:szCs w:val="23"/>
        </w:rPr>
        <w:t>~</w:t>
      </w:r>
      <w:r w:rsidR="005D2487" w:rsidRPr="00AB3D1B">
        <w:rPr>
          <w:rFonts w:ascii="新細明體" w:hAnsi="新細明體" w:hint="eastAsia"/>
          <w:sz w:val="23"/>
          <w:szCs w:val="23"/>
        </w:rPr>
        <w:t>【</w:t>
      </w:r>
      <w:r w:rsidR="00BC271D" w:rsidRPr="00AB3D1B">
        <w:rPr>
          <w:rFonts w:ascii="Times New Roman" w:hAnsi="Times New Roman" w:hint="eastAsia"/>
          <w:sz w:val="23"/>
          <w:szCs w:val="23"/>
        </w:rPr>
        <w:t>第</w:t>
      </w:r>
      <w:r w:rsidR="00BC271D" w:rsidRPr="00AB3D1B">
        <w:rPr>
          <w:rFonts w:ascii="Times New Roman" w:hAnsi="Times New Roman" w:hint="eastAsia"/>
          <w:sz w:val="23"/>
          <w:szCs w:val="23"/>
        </w:rPr>
        <w:t>5</w:t>
      </w:r>
      <w:r w:rsidR="00BC271D" w:rsidRPr="00AB3D1B">
        <w:rPr>
          <w:rFonts w:ascii="Times New Roman" w:hAnsi="Times New Roman" w:hint="eastAsia"/>
          <w:sz w:val="23"/>
          <w:szCs w:val="23"/>
        </w:rPr>
        <w:t>天</w:t>
      </w:r>
      <w:r w:rsidR="005D2487" w:rsidRPr="00AB3D1B">
        <w:rPr>
          <w:rFonts w:ascii="新細明體" w:hAnsi="新細明體" w:hint="eastAsia"/>
          <w:sz w:val="23"/>
          <w:szCs w:val="23"/>
        </w:rPr>
        <w:t>】</w:t>
      </w:r>
      <w:r w:rsidR="00BC271D" w:rsidRPr="00AB3D1B">
        <w:rPr>
          <w:rFonts w:ascii="Times New Roman" w:hAnsi="Times New Roman" w:hint="eastAsia"/>
          <w:sz w:val="23"/>
          <w:szCs w:val="23"/>
        </w:rPr>
        <w:t>行程的所有內容。如</w:t>
      </w:r>
      <w:r w:rsidR="005D2487" w:rsidRPr="00AB3D1B">
        <w:rPr>
          <w:rFonts w:ascii="Times New Roman" w:hAnsi="Times New Roman" w:hint="eastAsia"/>
          <w:sz w:val="23"/>
          <w:szCs w:val="23"/>
        </w:rPr>
        <w:t>圖</w:t>
      </w:r>
      <w:r w:rsidR="00BC271D" w:rsidRPr="00AB3D1B">
        <w:rPr>
          <w:rFonts w:ascii="Times New Roman" w:hAnsi="Times New Roman" w:hint="eastAsia"/>
          <w:sz w:val="23"/>
          <w:szCs w:val="23"/>
        </w:rPr>
        <w:t>所示</w:t>
      </w:r>
      <w:r w:rsidR="005D2487" w:rsidRPr="00AB3D1B">
        <w:rPr>
          <w:rFonts w:ascii="Times New Roman" w:hAnsi="Times New Roman" w:hint="eastAsia"/>
          <w:sz w:val="23"/>
          <w:szCs w:val="23"/>
        </w:rPr>
        <w:t>：</w:t>
      </w:r>
    </w:p>
    <w:p w14:paraId="5B7D11FA" w14:textId="682B8BFE" w:rsidR="00621210" w:rsidRDefault="00BC271D" w:rsidP="00473321">
      <w:pPr>
        <w:pStyle w:val="ae"/>
        <w:widowControl w:val="0"/>
        <w:numPr>
          <w:ilvl w:val="2"/>
          <w:numId w:val="18"/>
        </w:numPr>
        <w:snapToGrid w:val="0"/>
        <w:spacing w:line="320" w:lineRule="exact"/>
        <w:ind w:left="709" w:hanging="317"/>
        <w:contextualSpacing w:val="0"/>
        <w:rPr>
          <w:rFonts w:ascii="Times New Roman" w:hAnsi="Times New Roman" w:hint="eastAsia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考慮到簡報每頁的閱讀性，故僅留下每日的景點標題和餐食內容。利用「大綱階層」將欲匯入的</w:t>
      </w:r>
      <w:r w:rsidR="00473321">
        <w:rPr>
          <w:rFonts w:ascii="Times New Roman" w:hAnsi="Times New Roman"/>
          <w:sz w:val="23"/>
          <w:szCs w:val="23"/>
        </w:rPr>
        <w:br/>
      </w:r>
      <w:r w:rsidRPr="00AB3D1B">
        <w:rPr>
          <w:rFonts w:ascii="Times New Roman" w:hAnsi="Times New Roman" w:hint="eastAsia"/>
          <w:sz w:val="23"/>
          <w:szCs w:val="23"/>
        </w:rPr>
        <w:t>內容整理成對應的階層，另存新檔為</w:t>
      </w:r>
      <w:r w:rsidRPr="00AB3D1B">
        <w:rPr>
          <w:rFonts w:ascii="Times New Roman" w:hAnsi="Times New Roman" w:hint="eastAsia"/>
          <w:sz w:val="23"/>
          <w:szCs w:val="23"/>
        </w:rPr>
        <w:t>Outline.docx</w:t>
      </w:r>
      <w:r w:rsidRPr="00AB3D1B">
        <w:rPr>
          <w:rFonts w:ascii="Times New Roman" w:hAnsi="Times New Roman" w:hint="eastAsia"/>
          <w:sz w:val="23"/>
          <w:szCs w:val="23"/>
        </w:rPr>
        <w:t>。（提示：可利用樣式）</w:t>
      </w:r>
      <w:r w:rsidR="00E002C0">
        <w:rPr>
          <w:rFonts w:ascii="Times New Roman" w:hAnsi="Times New Roman" w:hint="eastAsia"/>
          <w:sz w:val="23"/>
          <w:szCs w:val="23"/>
        </w:rPr>
        <w:t xml:space="preserve"> </w:t>
      </w:r>
      <w:r w:rsidRPr="00AB3D1B">
        <w:rPr>
          <w:rFonts w:ascii="Times New Roman" w:hAnsi="Times New Roman" w:hint="eastAsia"/>
          <w:sz w:val="23"/>
          <w:szCs w:val="23"/>
        </w:rPr>
        <w:t>參考下表：</w:t>
      </w:r>
    </w:p>
    <w:tbl>
      <w:tblPr>
        <w:tblStyle w:val="aff"/>
        <w:tblpPr w:leftFromText="180" w:rightFromText="180" w:vertAnchor="text" w:horzAnchor="margin" w:tblpXSpec="right" w:tblpY="75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2795"/>
      </w:tblGrid>
      <w:tr w:rsidR="00575942" w:rsidRPr="00575942" w14:paraId="12C91736" w14:textId="77777777" w:rsidTr="00575942">
        <w:tc>
          <w:tcPr>
            <w:tcW w:w="1242" w:type="dxa"/>
            <w:shd w:val="clear" w:color="auto" w:fill="FCD8D3" w:themeFill="accent6" w:themeFillTint="33"/>
            <w:vAlign w:val="center"/>
          </w:tcPr>
          <w:p w14:paraId="5AAEC1DF" w14:textId="77777777" w:rsidR="00C3515C" w:rsidRPr="00575942" w:rsidRDefault="00C3515C" w:rsidP="00575942">
            <w:pPr>
              <w:pStyle w:val="ae"/>
              <w:widowControl w:val="0"/>
              <w:snapToGrid w:val="0"/>
              <w:spacing w:line="320" w:lineRule="exact"/>
              <w:ind w:left="0"/>
              <w:contextualSpacing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75942">
              <w:rPr>
                <w:rFonts w:ascii="Times New Roman" w:hAnsi="Times New Roman" w:hint="eastAsia"/>
                <w:sz w:val="20"/>
                <w:szCs w:val="20"/>
              </w:rPr>
              <w:t>階層設定</w:t>
            </w:r>
          </w:p>
        </w:tc>
        <w:tc>
          <w:tcPr>
            <w:tcW w:w="2795" w:type="dxa"/>
            <w:shd w:val="clear" w:color="auto" w:fill="FCD8D3" w:themeFill="accent6" w:themeFillTint="33"/>
            <w:vAlign w:val="center"/>
          </w:tcPr>
          <w:p w14:paraId="7D5075EE" w14:textId="77777777" w:rsidR="00C3515C" w:rsidRPr="00575942" w:rsidRDefault="00C3515C" w:rsidP="00575942">
            <w:pPr>
              <w:pStyle w:val="ae"/>
              <w:widowControl w:val="0"/>
              <w:snapToGrid w:val="0"/>
              <w:spacing w:line="320" w:lineRule="exact"/>
              <w:ind w:left="0"/>
              <w:contextualSpacing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75942">
              <w:rPr>
                <w:rFonts w:ascii="Times New Roman" w:hAnsi="Times New Roman" w:hint="eastAsia"/>
                <w:sz w:val="20"/>
                <w:szCs w:val="20"/>
              </w:rPr>
              <w:t>內容類別</w:t>
            </w:r>
          </w:p>
        </w:tc>
      </w:tr>
      <w:tr w:rsidR="00C3515C" w:rsidRPr="00575942" w14:paraId="4EF45E91" w14:textId="77777777" w:rsidTr="00575942">
        <w:tc>
          <w:tcPr>
            <w:tcW w:w="1242" w:type="dxa"/>
            <w:vAlign w:val="center"/>
          </w:tcPr>
          <w:p w14:paraId="478C2DBC" w14:textId="77777777" w:rsidR="00C3515C" w:rsidRPr="00575942" w:rsidRDefault="00C3515C" w:rsidP="00575942">
            <w:pPr>
              <w:pStyle w:val="ae"/>
              <w:widowControl w:val="0"/>
              <w:snapToGrid w:val="0"/>
              <w:spacing w:line="320" w:lineRule="exact"/>
              <w:ind w:left="0"/>
              <w:contextualSpacing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75942">
              <w:rPr>
                <w:rFonts w:ascii="Times New Roman" w:hAnsi="Times New Roman" w:hint="eastAsia"/>
                <w:sz w:val="20"/>
                <w:szCs w:val="20"/>
              </w:rPr>
              <w:t>階層</w:t>
            </w:r>
            <w:r w:rsidRPr="00575942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2795" w:type="dxa"/>
            <w:vAlign w:val="center"/>
          </w:tcPr>
          <w:p w14:paraId="67C36B32" w14:textId="77777777" w:rsidR="00C3515C" w:rsidRPr="00575942" w:rsidRDefault="00C3515C" w:rsidP="00575942">
            <w:pPr>
              <w:pStyle w:val="ae"/>
              <w:widowControl w:val="0"/>
              <w:snapToGrid w:val="0"/>
              <w:spacing w:line="320" w:lineRule="exact"/>
              <w:ind w:left="0"/>
              <w:contextualSpacing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75942">
              <w:rPr>
                <w:rFonts w:ascii="Times New Roman" w:hAnsi="Times New Roman" w:hint="eastAsia"/>
                <w:sz w:val="20"/>
                <w:szCs w:val="20"/>
              </w:rPr>
              <w:t>景點標題、餐食標題</w:t>
            </w:r>
          </w:p>
        </w:tc>
      </w:tr>
      <w:tr w:rsidR="00C3515C" w:rsidRPr="00575942" w14:paraId="5B2381AE" w14:textId="77777777" w:rsidTr="00575942">
        <w:tc>
          <w:tcPr>
            <w:tcW w:w="1242" w:type="dxa"/>
            <w:vAlign w:val="center"/>
          </w:tcPr>
          <w:p w14:paraId="0FDCAEC1" w14:textId="77777777" w:rsidR="00C3515C" w:rsidRPr="00575942" w:rsidRDefault="00C3515C" w:rsidP="00575942">
            <w:pPr>
              <w:pStyle w:val="ae"/>
              <w:widowControl w:val="0"/>
              <w:snapToGrid w:val="0"/>
              <w:spacing w:line="320" w:lineRule="exact"/>
              <w:ind w:left="0"/>
              <w:contextualSpacing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75942">
              <w:rPr>
                <w:rFonts w:ascii="Times New Roman" w:hAnsi="Times New Roman" w:hint="eastAsia"/>
                <w:sz w:val="20"/>
                <w:szCs w:val="20"/>
              </w:rPr>
              <w:t>階層</w:t>
            </w:r>
            <w:r w:rsidRPr="00575942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2795" w:type="dxa"/>
            <w:vAlign w:val="center"/>
          </w:tcPr>
          <w:p w14:paraId="2028DFEE" w14:textId="77777777" w:rsidR="00C3515C" w:rsidRPr="00575942" w:rsidRDefault="00C3515C" w:rsidP="00575942">
            <w:pPr>
              <w:pStyle w:val="ae"/>
              <w:widowControl w:val="0"/>
              <w:snapToGrid w:val="0"/>
              <w:spacing w:line="320" w:lineRule="exact"/>
              <w:ind w:left="0"/>
              <w:contextualSpacing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75942">
              <w:rPr>
                <w:rFonts w:ascii="Times New Roman" w:hAnsi="Times New Roman" w:hint="eastAsia"/>
                <w:sz w:val="20"/>
                <w:szCs w:val="20"/>
              </w:rPr>
              <w:t>餐食內容</w:t>
            </w:r>
            <w:r w:rsidRPr="00575942">
              <w:rPr>
                <w:rFonts w:ascii="新細明體" w:hAnsi="新細明體" w:hint="eastAsia"/>
                <w:sz w:val="20"/>
                <w:szCs w:val="20"/>
              </w:rPr>
              <w:t>（早餐~晚餐的菜單）</w:t>
            </w:r>
          </w:p>
        </w:tc>
      </w:tr>
    </w:tbl>
    <w:p w14:paraId="1698FEEE" w14:textId="35E96C59" w:rsidR="00BC271D" w:rsidRPr="00AB3D1B" w:rsidRDefault="00BC271D" w:rsidP="00473321">
      <w:pPr>
        <w:pStyle w:val="ae"/>
        <w:widowControl w:val="0"/>
        <w:numPr>
          <w:ilvl w:val="2"/>
          <w:numId w:val="18"/>
        </w:numPr>
        <w:snapToGrid w:val="0"/>
        <w:spacing w:line="320" w:lineRule="exact"/>
        <w:ind w:left="709" w:hanging="317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在投影片</w:t>
      </w:r>
      <w:r w:rsidRPr="00AB3D1B">
        <w:rPr>
          <w:rFonts w:ascii="Times New Roman" w:hAnsi="Times New Roman" w:hint="eastAsia"/>
          <w:sz w:val="23"/>
          <w:szCs w:val="23"/>
        </w:rPr>
        <w:t>5</w:t>
      </w:r>
      <w:r w:rsidRPr="00AB3D1B">
        <w:rPr>
          <w:rFonts w:ascii="Times New Roman" w:hAnsi="Times New Roman" w:hint="eastAsia"/>
          <w:sz w:val="23"/>
          <w:szCs w:val="23"/>
        </w:rPr>
        <w:t>（行程規</w:t>
      </w:r>
      <w:r w:rsidR="005D2487" w:rsidRPr="00AB3D1B">
        <w:rPr>
          <w:rFonts w:ascii="Times New Roman" w:hAnsi="Times New Roman" w:hint="eastAsia"/>
          <w:sz w:val="23"/>
          <w:szCs w:val="23"/>
        </w:rPr>
        <w:t>劃</w:t>
      </w:r>
      <w:r w:rsidRPr="00AB3D1B">
        <w:rPr>
          <w:rFonts w:ascii="Times New Roman" w:hAnsi="Times New Roman" w:hint="eastAsia"/>
          <w:sz w:val="23"/>
          <w:szCs w:val="23"/>
        </w:rPr>
        <w:t>）後，利用「從大綱插入投影片」方式，使用</w:t>
      </w:r>
      <w:r w:rsidRPr="00AB3D1B">
        <w:rPr>
          <w:rFonts w:ascii="Times New Roman" w:hAnsi="Times New Roman" w:hint="eastAsia"/>
          <w:sz w:val="23"/>
          <w:szCs w:val="23"/>
        </w:rPr>
        <w:t>Outline.docx</w:t>
      </w:r>
      <w:r w:rsidRPr="00AB3D1B">
        <w:rPr>
          <w:rFonts w:ascii="Times New Roman" w:hAnsi="Times New Roman" w:hint="eastAsia"/>
          <w:sz w:val="23"/>
          <w:szCs w:val="23"/>
        </w:rPr>
        <w:t>文件建立簡報內容，將</w:t>
      </w:r>
      <w:r w:rsidR="00AB3D1B" w:rsidRPr="00AB3D1B">
        <w:rPr>
          <w:rFonts w:ascii="新細明體" w:hAnsi="新細明體" w:hint="eastAsia"/>
          <w:sz w:val="23"/>
          <w:szCs w:val="23"/>
        </w:rPr>
        <w:t>【</w:t>
      </w:r>
      <w:r w:rsidR="00AB3D1B" w:rsidRPr="00AB3D1B">
        <w:rPr>
          <w:rFonts w:ascii="Times New Roman" w:hAnsi="Times New Roman" w:hint="eastAsia"/>
          <w:sz w:val="23"/>
          <w:szCs w:val="23"/>
        </w:rPr>
        <w:t>第</w:t>
      </w:r>
      <w:r w:rsidR="00AB3D1B" w:rsidRPr="00AB3D1B">
        <w:rPr>
          <w:rFonts w:ascii="Times New Roman" w:hAnsi="Times New Roman" w:hint="eastAsia"/>
          <w:sz w:val="23"/>
          <w:szCs w:val="23"/>
        </w:rPr>
        <w:t>1</w:t>
      </w:r>
      <w:r w:rsidR="00AB3D1B" w:rsidRPr="00AB3D1B">
        <w:rPr>
          <w:rFonts w:ascii="Times New Roman" w:hAnsi="Times New Roman" w:hint="eastAsia"/>
          <w:sz w:val="23"/>
          <w:szCs w:val="23"/>
        </w:rPr>
        <w:t>天</w:t>
      </w:r>
      <w:r w:rsidR="00AB3D1B" w:rsidRPr="00AB3D1B">
        <w:rPr>
          <w:rFonts w:ascii="新細明體" w:hAnsi="新細明體" w:hint="eastAsia"/>
          <w:sz w:val="23"/>
          <w:szCs w:val="23"/>
        </w:rPr>
        <w:t>】</w:t>
      </w:r>
      <w:r w:rsidRPr="00AB3D1B">
        <w:rPr>
          <w:rFonts w:ascii="Times New Roman" w:hAnsi="Times New Roman" w:hint="eastAsia"/>
          <w:sz w:val="23"/>
          <w:szCs w:val="23"/>
        </w:rPr>
        <w:t>行程</w:t>
      </w:r>
      <w:r w:rsidR="00AB3D1B" w:rsidRPr="00AB3D1B">
        <w:rPr>
          <w:rFonts w:ascii="Times New Roman" w:hAnsi="Times New Roman" w:hint="eastAsia"/>
          <w:sz w:val="23"/>
          <w:szCs w:val="23"/>
        </w:rPr>
        <w:t>~</w:t>
      </w:r>
      <w:r w:rsidR="00AB3D1B" w:rsidRPr="00AB3D1B">
        <w:rPr>
          <w:rFonts w:ascii="新細明體" w:hAnsi="新細明體" w:hint="eastAsia"/>
          <w:sz w:val="23"/>
          <w:szCs w:val="23"/>
        </w:rPr>
        <w:t>【</w:t>
      </w:r>
      <w:r w:rsidR="00AB3D1B" w:rsidRPr="00AB3D1B">
        <w:rPr>
          <w:rFonts w:ascii="Times New Roman" w:hAnsi="Times New Roman" w:hint="eastAsia"/>
          <w:sz w:val="23"/>
          <w:szCs w:val="23"/>
        </w:rPr>
        <w:t>第</w:t>
      </w:r>
      <w:r w:rsidR="00AB3D1B" w:rsidRPr="00AB3D1B">
        <w:rPr>
          <w:rFonts w:ascii="Times New Roman" w:hAnsi="Times New Roman" w:hint="eastAsia"/>
          <w:sz w:val="23"/>
          <w:szCs w:val="23"/>
        </w:rPr>
        <w:t>5</w:t>
      </w:r>
      <w:r w:rsidR="00AB3D1B" w:rsidRPr="00AB3D1B">
        <w:rPr>
          <w:rFonts w:ascii="Times New Roman" w:hAnsi="Times New Roman" w:hint="eastAsia"/>
          <w:sz w:val="23"/>
          <w:szCs w:val="23"/>
        </w:rPr>
        <w:t>天</w:t>
      </w:r>
      <w:r w:rsidR="00AB3D1B" w:rsidRPr="00AB3D1B">
        <w:rPr>
          <w:rFonts w:ascii="新細明體" w:hAnsi="新細明體" w:hint="eastAsia"/>
          <w:sz w:val="23"/>
          <w:szCs w:val="23"/>
        </w:rPr>
        <w:t>】</w:t>
      </w:r>
      <w:r w:rsidRPr="00AB3D1B">
        <w:rPr>
          <w:rFonts w:ascii="Times New Roman" w:hAnsi="Times New Roman" w:hint="eastAsia"/>
          <w:sz w:val="23"/>
          <w:szCs w:val="23"/>
        </w:rPr>
        <w:t>行程的景點和餐食匯入成投影片</w:t>
      </w:r>
      <w:r w:rsidRPr="00AB3D1B">
        <w:rPr>
          <w:rFonts w:ascii="Times New Roman" w:hAnsi="Times New Roman" w:hint="eastAsia"/>
          <w:sz w:val="23"/>
          <w:szCs w:val="23"/>
        </w:rPr>
        <w:t>6</w:t>
      </w:r>
      <w:r w:rsidR="00E002C0">
        <w:rPr>
          <w:rFonts w:ascii="Times New Roman" w:hAnsi="Times New Roman" w:hint="eastAsia"/>
          <w:sz w:val="23"/>
          <w:szCs w:val="23"/>
        </w:rPr>
        <w:t>~</w:t>
      </w:r>
      <w:bookmarkStart w:id="0" w:name="_GoBack"/>
      <w:bookmarkEnd w:id="0"/>
      <w:r w:rsidR="00AB3D1B" w:rsidRPr="00AB3D1B">
        <w:rPr>
          <w:rFonts w:ascii="Times New Roman" w:hAnsi="Times New Roman" w:hint="eastAsia"/>
          <w:sz w:val="23"/>
          <w:szCs w:val="23"/>
        </w:rPr>
        <w:t>10</w:t>
      </w:r>
      <w:r w:rsidR="00AB3D1B" w:rsidRPr="00AB3D1B">
        <w:rPr>
          <w:rFonts w:ascii="Times New Roman" w:hAnsi="Times New Roman" w:hint="eastAsia"/>
          <w:sz w:val="23"/>
          <w:szCs w:val="23"/>
        </w:rPr>
        <w:t>。</w:t>
      </w:r>
    </w:p>
    <w:p w14:paraId="258B1123" w14:textId="307075F1" w:rsidR="00EB0263" w:rsidRPr="00AB3D1B" w:rsidRDefault="00BC271D" w:rsidP="00473321">
      <w:pPr>
        <w:pStyle w:val="ae"/>
        <w:widowControl w:val="0"/>
        <w:numPr>
          <w:ilvl w:val="0"/>
          <w:numId w:val="14"/>
        </w:numPr>
        <w:snapToGrid w:val="0"/>
        <w:spacing w:line="320" w:lineRule="exact"/>
        <w:ind w:left="364" w:hanging="280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匯入投影片</w:t>
      </w:r>
      <w:r w:rsidRPr="00AB3D1B">
        <w:rPr>
          <w:rFonts w:ascii="Times New Roman" w:hAnsi="Times New Roman" w:hint="eastAsia"/>
          <w:sz w:val="23"/>
          <w:szCs w:val="23"/>
        </w:rPr>
        <w:t>12</w:t>
      </w:r>
      <w:r w:rsidRPr="00AB3D1B">
        <w:rPr>
          <w:rFonts w:ascii="Times New Roman" w:hAnsi="Times New Roman" w:hint="eastAsia"/>
          <w:sz w:val="23"/>
          <w:szCs w:val="23"/>
        </w:rPr>
        <w:t>和表格顯示格式：</w:t>
      </w:r>
    </w:p>
    <w:p w14:paraId="3F70E49B" w14:textId="0BEBB99B" w:rsidR="00621210" w:rsidRPr="00AB3D1B" w:rsidRDefault="00BC271D" w:rsidP="00473321">
      <w:pPr>
        <w:pStyle w:val="ae"/>
        <w:widowControl w:val="0"/>
        <w:numPr>
          <w:ilvl w:val="2"/>
          <w:numId w:val="18"/>
        </w:numPr>
        <w:snapToGrid w:val="0"/>
        <w:spacing w:line="320" w:lineRule="exact"/>
        <w:ind w:left="709" w:hanging="317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在投影片</w:t>
      </w:r>
      <w:r w:rsidR="00AB3D1B" w:rsidRPr="00AB3D1B">
        <w:rPr>
          <w:rFonts w:ascii="Times New Roman" w:hAnsi="Times New Roman" w:hint="eastAsia"/>
          <w:sz w:val="23"/>
          <w:szCs w:val="23"/>
        </w:rPr>
        <w:t>11</w:t>
      </w:r>
      <w:r w:rsidRPr="00AB3D1B">
        <w:rPr>
          <w:rFonts w:ascii="Times New Roman" w:hAnsi="Times New Roman" w:hint="eastAsia"/>
          <w:sz w:val="23"/>
          <w:szCs w:val="23"/>
        </w:rPr>
        <w:t>（補助機制）後，將</w:t>
      </w:r>
      <w:r w:rsidRPr="00AB3D1B">
        <w:rPr>
          <w:rFonts w:ascii="Times New Roman" w:hAnsi="Times New Roman" w:hint="eastAsia"/>
          <w:sz w:val="23"/>
          <w:szCs w:val="23"/>
        </w:rPr>
        <w:t>I04Travel</w:t>
      </w:r>
      <w:r w:rsidR="00AB3D1B" w:rsidRPr="00AB3D1B">
        <w:rPr>
          <w:rFonts w:ascii="Times New Roman" w:hAnsi="Times New Roman" w:hint="eastAsia"/>
          <w:sz w:val="23"/>
          <w:szCs w:val="23"/>
        </w:rPr>
        <w:t>_s</w:t>
      </w:r>
      <w:r w:rsidRPr="00AB3D1B">
        <w:rPr>
          <w:rFonts w:ascii="Times New Roman" w:hAnsi="Times New Roman" w:hint="eastAsia"/>
          <w:sz w:val="23"/>
          <w:szCs w:val="23"/>
        </w:rPr>
        <w:t>ubsidies</w:t>
      </w:r>
      <w:r w:rsidR="00AB3D1B" w:rsidRPr="00AB3D1B">
        <w:rPr>
          <w:rFonts w:ascii="Times New Roman" w:hAnsi="Times New Roman" w:hint="eastAsia"/>
          <w:sz w:val="23"/>
          <w:szCs w:val="23"/>
        </w:rPr>
        <w:t>_rul</w:t>
      </w:r>
      <w:r w:rsidRPr="00AB3D1B">
        <w:rPr>
          <w:rFonts w:ascii="Times New Roman" w:hAnsi="Times New Roman" w:hint="eastAsia"/>
          <w:sz w:val="23"/>
          <w:szCs w:val="23"/>
        </w:rPr>
        <w:t>le.pptx</w:t>
      </w:r>
      <w:r w:rsidRPr="00AB3D1B">
        <w:rPr>
          <w:rFonts w:ascii="Times New Roman" w:hAnsi="Times New Roman" w:hint="eastAsia"/>
          <w:sz w:val="23"/>
          <w:szCs w:val="23"/>
        </w:rPr>
        <w:t>簡報投影片</w:t>
      </w:r>
      <w:r w:rsidR="00AB3D1B" w:rsidRPr="00AB3D1B">
        <w:rPr>
          <w:rFonts w:ascii="Times New Roman" w:hAnsi="Times New Roman" w:hint="eastAsia"/>
          <w:sz w:val="23"/>
          <w:szCs w:val="23"/>
        </w:rPr>
        <w:t>4</w:t>
      </w:r>
      <w:r w:rsidR="00AB3D1B" w:rsidRPr="00AB3D1B">
        <w:rPr>
          <w:rFonts w:ascii="新細明體" w:hAnsi="新細明體" w:hint="eastAsia"/>
          <w:sz w:val="23"/>
          <w:szCs w:val="23"/>
        </w:rPr>
        <w:t>（</w:t>
      </w:r>
      <w:r w:rsidRPr="00AB3D1B">
        <w:rPr>
          <w:rFonts w:ascii="Times New Roman" w:hAnsi="Times New Roman" w:hint="eastAsia"/>
          <w:sz w:val="23"/>
          <w:szCs w:val="23"/>
        </w:rPr>
        <w:t>輔助金額對照表），匯入成投影片</w:t>
      </w:r>
      <w:r w:rsidRPr="00AB3D1B">
        <w:rPr>
          <w:rFonts w:ascii="Times New Roman" w:hAnsi="Times New Roman" w:hint="eastAsia"/>
          <w:sz w:val="23"/>
          <w:szCs w:val="23"/>
        </w:rPr>
        <w:t>12</w:t>
      </w:r>
      <w:r w:rsidR="00621210" w:rsidRPr="00AB3D1B">
        <w:rPr>
          <w:rFonts w:ascii="Times New Roman" w:hAnsi="Times New Roman" w:hint="eastAsia"/>
          <w:sz w:val="23"/>
          <w:szCs w:val="23"/>
        </w:rPr>
        <w:t>。</w:t>
      </w:r>
    </w:p>
    <w:p w14:paraId="3F55CDB9" w14:textId="6205285C" w:rsidR="00EB0263" w:rsidRPr="00AB3D1B" w:rsidRDefault="00BC271D" w:rsidP="00473321">
      <w:pPr>
        <w:pStyle w:val="ae"/>
        <w:widowControl w:val="0"/>
        <w:numPr>
          <w:ilvl w:val="2"/>
          <w:numId w:val="18"/>
        </w:numPr>
        <w:snapToGrid w:val="0"/>
        <w:spacing w:line="320" w:lineRule="exact"/>
        <w:ind w:left="709" w:hanging="317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匯入後的色彩需與整體風格一致</w:t>
      </w:r>
      <w:r w:rsidR="00E03973" w:rsidRPr="00AB3D1B">
        <w:rPr>
          <w:rFonts w:ascii="Times New Roman" w:hAnsi="Times New Roman" w:hint="eastAsia"/>
          <w:sz w:val="23"/>
          <w:szCs w:val="23"/>
        </w:rPr>
        <w:t>。</w:t>
      </w:r>
    </w:p>
    <w:p w14:paraId="7EE0A318" w14:textId="0C926F38" w:rsidR="00621210" w:rsidRPr="00AB3D1B" w:rsidRDefault="00BC271D" w:rsidP="00473321">
      <w:pPr>
        <w:pStyle w:val="ae"/>
        <w:widowControl w:val="0"/>
        <w:numPr>
          <w:ilvl w:val="0"/>
          <w:numId w:val="14"/>
        </w:numPr>
        <w:snapToGrid w:val="0"/>
        <w:spacing w:line="320" w:lineRule="exact"/>
        <w:ind w:left="364" w:hanging="280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匯入投影片</w:t>
      </w:r>
      <w:r w:rsidRPr="00AB3D1B">
        <w:rPr>
          <w:rFonts w:ascii="Times New Roman" w:hAnsi="Times New Roman" w:hint="eastAsia"/>
          <w:sz w:val="23"/>
          <w:szCs w:val="23"/>
        </w:rPr>
        <w:t>14</w:t>
      </w:r>
      <w:r w:rsidRPr="00AB3D1B">
        <w:rPr>
          <w:rFonts w:ascii="Times New Roman" w:hAnsi="Times New Roman" w:hint="eastAsia"/>
          <w:sz w:val="23"/>
          <w:szCs w:val="23"/>
        </w:rPr>
        <w:t>、</w:t>
      </w:r>
      <w:r w:rsidRPr="00AB3D1B">
        <w:rPr>
          <w:rFonts w:ascii="Times New Roman" w:hAnsi="Times New Roman" w:hint="eastAsia"/>
          <w:sz w:val="23"/>
          <w:szCs w:val="23"/>
        </w:rPr>
        <w:t>15</w:t>
      </w:r>
      <w:r w:rsidRPr="00AB3D1B">
        <w:rPr>
          <w:rFonts w:ascii="Times New Roman" w:hAnsi="Times New Roman" w:hint="eastAsia"/>
          <w:sz w:val="23"/>
          <w:szCs w:val="23"/>
        </w:rPr>
        <w:t>和版面配置：</w:t>
      </w:r>
    </w:p>
    <w:p w14:paraId="0B33FE1E" w14:textId="7B7EF936" w:rsidR="00B529C7" w:rsidRPr="00AB3D1B" w:rsidRDefault="00BC271D" w:rsidP="00473321">
      <w:pPr>
        <w:pStyle w:val="ae"/>
        <w:widowControl w:val="0"/>
        <w:numPr>
          <w:ilvl w:val="2"/>
          <w:numId w:val="18"/>
        </w:numPr>
        <w:snapToGrid w:val="0"/>
        <w:spacing w:line="320" w:lineRule="exact"/>
        <w:ind w:left="709" w:hanging="317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在投影片</w:t>
      </w:r>
      <w:r w:rsidR="00AB3D1B" w:rsidRPr="00AB3D1B">
        <w:rPr>
          <w:rFonts w:ascii="Times New Roman" w:hAnsi="Times New Roman" w:hint="eastAsia"/>
          <w:sz w:val="23"/>
          <w:szCs w:val="23"/>
        </w:rPr>
        <w:t>13</w:t>
      </w:r>
      <w:r w:rsidRPr="00AB3D1B">
        <w:rPr>
          <w:rFonts w:ascii="Times New Roman" w:hAnsi="Times New Roman" w:hint="eastAsia"/>
          <w:sz w:val="23"/>
          <w:szCs w:val="23"/>
        </w:rPr>
        <w:t>（報名規則）後，將</w:t>
      </w:r>
      <w:r w:rsidR="00AB3D1B" w:rsidRPr="00AB3D1B">
        <w:rPr>
          <w:rFonts w:ascii="Times New Roman" w:hAnsi="Times New Roman" w:hint="eastAsia"/>
          <w:sz w:val="23"/>
          <w:szCs w:val="23"/>
        </w:rPr>
        <w:t>1</w:t>
      </w:r>
      <w:r w:rsidRPr="00AB3D1B">
        <w:rPr>
          <w:rFonts w:ascii="Times New Roman" w:hAnsi="Times New Roman" w:hint="eastAsia"/>
          <w:sz w:val="23"/>
          <w:szCs w:val="23"/>
        </w:rPr>
        <w:t>04Travel_subsidies_rule.pptx</w:t>
      </w:r>
      <w:r w:rsidRPr="00AB3D1B">
        <w:rPr>
          <w:rFonts w:ascii="Times New Roman" w:hAnsi="Times New Roman" w:hint="eastAsia"/>
          <w:sz w:val="23"/>
          <w:szCs w:val="23"/>
        </w:rPr>
        <w:t>簡報投影片</w:t>
      </w:r>
      <w:r w:rsidRPr="00AB3D1B">
        <w:rPr>
          <w:rFonts w:ascii="Times New Roman" w:hAnsi="Times New Roman" w:hint="eastAsia"/>
          <w:sz w:val="23"/>
          <w:szCs w:val="23"/>
        </w:rPr>
        <w:t>2</w:t>
      </w:r>
      <w:r w:rsidRPr="00AB3D1B">
        <w:rPr>
          <w:rFonts w:ascii="Times New Roman" w:hAnsi="Times New Roman" w:hint="eastAsia"/>
          <w:sz w:val="23"/>
          <w:szCs w:val="23"/>
        </w:rPr>
        <w:t>（報名規則）匯入成</w:t>
      </w:r>
      <w:r w:rsidR="00473321">
        <w:rPr>
          <w:rFonts w:ascii="Times New Roman" w:hAnsi="Times New Roman"/>
          <w:sz w:val="23"/>
          <w:szCs w:val="23"/>
        </w:rPr>
        <w:br/>
      </w:r>
      <w:r w:rsidRPr="00AB3D1B">
        <w:rPr>
          <w:rFonts w:ascii="Times New Roman" w:hAnsi="Times New Roman" w:hint="eastAsia"/>
          <w:sz w:val="23"/>
          <w:szCs w:val="23"/>
        </w:rPr>
        <w:t>投影片</w:t>
      </w:r>
      <w:r w:rsidRPr="00AB3D1B">
        <w:rPr>
          <w:rFonts w:ascii="Times New Roman" w:hAnsi="Times New Roman" w:hint="eastAsia"/>
          <w:sz w:val="23"/>
          <w:szCs w:val="23"/>
        </w:rPr>
        <w:t>14</w:t>
      </w:r>
      <w:r w:rsidRPr="00AB3D1B">
        <w:rPr>
          <w:rFonts w:ascii="Times New Roman" w:hAnsi="Times New Roman" w:hint="eastAsia"/>
          <w:sz w:val="23"/>
          <w:szCs w:val="23"/>
        </w:rPr>
        <w:t>，投影片</w:t>
      </w:r>
      <w:r w:rsidRPr="00AB3D1B">
        <w:rPr>
          <w:rFonts w:ascii="Times New Roman" w:hAnsi="Times New Roman" w:hint="eastAsia"/>
          <w:sz w:val="23"/>
          <w:szCs w:val="23"/>
        </w:rPr>
        <w:t>3</w:t>
      </w:r>
      <w:r w:rsidRPr="00AB3D1B">
        <w:rPr>
          <w:rFonts w:ascii="Times New Roman" w:hAnsi="Times New Roman" w:hint="eastAsia"/>
          <w:sz w:val="23"/>
          <w:szCs w:val="23"/>
        </w:rPr>
        <w:t>（報名規則）匯入成投影片</w:t>
      </w:r>
      <w:r w:rsidRPr="00AB3D1B">
        <w:rPr>
          <w:rFonts w:ascii="Times New Roman" w:hAnsi="Times New Roman" w:hint="eastAsia"/>
          <w:sz w:val="23"/>
          <w:szCs w:val="23"/>
        </w:rPr>
        <w:t>15</w:t>
      </w:r>
      <w:r w:rsidR="00AB3D1B" w:rsidRPr="00AB3D1B">
        <w:rPr>
          <w:rFonts w:ascii="Times New Roman" w:hAnsi="Times New Roman" w:hint="eastAsia"/>
          <w:sz w:val="23"/>
          <w:szCs w:val="23"/>
        </w:rPr>
        <w:t>。</w:t>
      </w:r>
    </w:p>
    <w:p w14:paraId="64A86D95" w14:textId="02556765" w:rsidR="00B529C7" w:rsidRPr="00AB3D1B" w:rsidRDefault="00BC271D" w:rsidP="00473321">
      <w:pPr>
        <w:pStyle w:val="ae"/>
        <w:widowControl w:val="0"/>
        <w:numPr>
          <w:ilvl w:val="2"/>
          <w:numId w:val="18"/>
        </w:numPr>
        <w:snapToGrid w:val="0"/>
        <w:spacing w:line="320" w:lineRule="exact"/>
        <w:ind w:left="709" w:hanging="317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修改投影片</w:t>
      </w:r>
      <w:r w:rsidRPr="00AB3D1B">
        <w:rPr>
          <w:rFonts w:ascii="Times New Roman" w:hAnsi="Times New Roman" w:hint="eastAsia"/>
          <w:sz w:val="23"/>
          <w:szCs w:val="23"/>
        </w:rPr>
        <w:t>14</w:t>
      </w:r>
      <w:r w:rsidRPr="00AB3D1B">
        <w:rPr>
          <w:rFonts w:ascii="Times New Roman" w:hAnsi="Times New Roman" w:hint="eastAsia"/>
          <w:sz w:val="23"/>
          <w:szCs w:val="23"/>
        </w:rPr>
        <w:t>、</w:t>
      </w:r>
      <w:r w:rsidRPr="00AB3D1B">
        <w:rPr>
          <w:rFonts w:ascii="Times New Roman" w:hAnsi="Times New Roman" w:hint="eastAsia"/>
          <w:sz w:val="23"/>
          <w:szCs w:val="23"/>
        </w:rPr>
        <w:t>15</w:t>
      </w:r>
      <w:r w:rsidRPr="00AB3D1B">
        <w:rPr>
          <w:rFonts w:ascii="Times New Roman" w:hAnsi="Times New Roman" w:hint="eastAsia"/>
          <w:sz w:val="23"/>
          <w:szCs w:val="23"/>
        </w:rPr>
        <w:t>的版面配置為「標題及物件（項次）</w:t>
      </w:r>
      <w:r w:rsidR="00AB3D1B" w:rsidRPr="00AB3D1B">
        <w:rPr>
          <w:rFonts w:ascii="細明體" w:eastAsia="細明體" w:hAnsi="細明體" w:hint="eastAsia"/>
          <w:sz w:val="23"/>
          <w:szCs w:val="23"/>
        </w:rPr>
        <w:t>」</w:t>
      </w:r>
      <w:r w:rsidR="002F6636" w:rsidRPr="00AB3D1B">
        <w:rPr>
          <w:rFonts w:ascii="Times New Roman" w:hAnsi="Times New Roman" w:hint="eastAsia"/>
          <w:sz w:val="23"/>
          <w:szCs w:val="23"/>
        </w:rPr>
        <w:t>。</w:t>
      </w:r>
    </w:p>
    <w:p w14:paraId="5F46A83A" w14:textId="4AEC5696" w:rsidR="00621210" w:rsidRPr="00AB3D1B" w:rsidRDefault="005D2487" w:rsidP="00473321">
      <w:pPr>
        <w:pStyle w:val="ae"/>
        <w:widowControl w:val="0"/>
        <w:numPr>
          <w:ilvl w:val="0"/>
          <w:numId w:val="14"/>
        </w:numPr>
        <w:snapToGrid w:val="0"/>
        <w:spacing w:line="320" w:lineRule="exact"/>
        <w:ind w:left="364" w:hanging="280"/>
        <w:contextualSpacing w:val="0"/>
        <w:rPr>
          <w:rFonts w:ascii="Times New Roman" w:hAnsi="Times New Roman" w:hint="eastAsia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設定投影片</w:t>
      </w:r>
      <w:r w:rsidRPr="00AB3D1B">
        <w:rPr>
          <w:rFonts w:ascii="Times New Roman" w:hAnsi="Times New Roman" w:hint="eastAsia"/>
          <w:sz w:val="23"/>
          <w:szCs w:val="23"/>
        </w:rPr>
        <w:t>6</w:t>
      </w:r>
      <w:r w:rsidR="00AB3D1B" w:rsidRPr="00AB3D1B">
        <w:rPr>
          <w:rFonts w:ascii="Times New Roman" w:hAnsi="Times New Roman" w:hint="eastAsia"/>
          <w:sz w:val="23"/>
          <w:szCs w:val="23"/>
        </w:rPr>
        <w:t>~10</w:t>
      </w:r>
      <w:r w:rsidRPr="00AB3D1B">
        <w:rPr>
          <w:rFonts w:ascii="Times New Roman" w:hAnsi="Times New Roman" w:hint="eastAsia"/>
          <w:sz w:val="23"/>
          <w:szCs w:val="23"/>
        </w:rPr>
        <w:t>的</w:t>
      </w:r>
      <w:r w:rsidRPr="00AB3D1B">
        <w:rPr>
          <w:rFonts w:ascii="Times New Roman" w:hAnsi="Times New Roman" w:hint="eastAsia"/>
          <w:sz w:val="23"/>
          <w:szCs w:val="23"/>
        </w:rPr>
        <w:t>SmartArt</w:t>
      </w:r>
      <w:r w:rsidRPr="00AB3D1B">
        <w:rPr>
          <w:rFonts w:ascii="Times New Roman" w:hAnsi="Times New Roman" w:hint="eastAsia"/>
          <w:sz w:val="23"/>
          <w:szCs w:val="23"/>
        </w:rPr>
        <w:t>圖形和版面配置：</w:t>
      </w:r>
    </w:p>
    <w:p w14:paraId="28BEC537" w14:textId="2FE1A821" w:rsidR="005D2487" w:rsidRPr="00AB3D1B" w:rsidRDefault="005D2487" w:rsidP="00473321">
      <w:pPr>
        <w:pStyle w:val="ae"/>
        <w:widowControl w:val="0"/>
        <w:numPr>
          <w:ilvl w:val="2"/>
          <w:numId w:val="18"/>
        </w:numPr>
        <w:snapToGrid w:val="0"/>
        <w:spacing w:line="320" w:lineRule="exact"/>
        <w:ind w:left="709" w:hanging="317"/>
        <w:contextualSpacing w:val="0"/>
        <w:rPr>
          <w:rFonts w:ascii="Times New Roman" w:hAnsi="Times New Roman" w:hint="eastAsia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修改投影片</w:t>
      </w:r>
      <w:r w:rsidRPr="00AB3D1B">
        <w:rPr>
          <w:rFonts w:ascii="Times New Roman" w:hAnsi="Times New Roman" w:hint="eastAsia"/>
          <w:sz w:val="23"/>
          <w:szCs w:val="23"/>
        </w:rPr>
        <w:t>6</w:t>
      </w:r>
      <w:r w:rsidR="00AB3D1B" w:rsidRPr="00AB3D1B">
        <w:rPr>
          <w:rFonts w:ascii="Times New Roman" w:hAnsi="Times New Roman" w:hint="eastAsia"/>
          <w:sz w:val="23"/>
          <w:szCs w:val="23"/>
        </w:rPr>
        <w:t>~10</w:t>
      </w:r>
      <w:r w:rsidRPr="00AB3D1B">
        <w:rPr>
          <w:rFonts w:ascii="Times New Roman" w:hAnsi="Times New Roman" w:hint="eastAsia"/>
          <w:sz w:val="23"/>
          <w:szCs w:val="23"/>
        </w:rPr>
        <w:t>的版面配置為「含標題的內容」</w:t>
      </w:r>
      <w:r w:rsidR="00AB3D1B" w:rsidRPr="00AB3D1B">
        <w:rPr>
          <w:rFonts w:ascii="Times New Roman" w:hAnsi="Times New Roman" w:hint="eastAsia"/>
          <w:sz w:val="23"/>
          <w:szCs w:val="23"/>
        </w:rPr>
        <w:t>。</w:t>
      </w:r>
    </w:p>
    <w:p w14:paraId="4BF09166" w14:textId="1A374904" w:rsidR="005D2487" w:rsidRPr="00AB3D1B" w:rsidRDefault="005D2487" w:rsidP="00473321">
      <w:pPr>
        <w:pStyle w:val="ae"/>
        <w:widowControl w:val="0"/>
        <w:numPr>
          <w:ilvl w:val="2"/>
          <w:numId w:val="18"/>
        </w:numPr>
        <w:snapToGrid w:val="0"/>
        <w:spacing w:line="320" w:lineRule="exact"/>
        <w:ind w:left="709" w:hanging="317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開啟</w:t>
      </w:r>
      <w:r w:rsidRPr="00AB3D1B">
        <w:rPr>
          <w:rFonts w:ascii="Times New Roman" w:hAnsi="Times New Roman" w:hint="eastAsia"/>
          <w:sz w:val="23"/>
          <w:szCs w:val="23"/>
        </w:rPr>
        <w:t>Hokkaido</w:t>
      </w:r>
      <w:r w:rsidR="00AB3D1B" w:rsidRPr="00AB3D1B">
        <w:rPr>
          <w:rFonts w:ascii="Times New Roman" w:hAnsi="Times New Roman" w:hint="eastAsia"/>
          <w:sz w:val="23"/>
          <w:szCs w:val="23"/>
        </w:rPr>
        <w:t>_</w:t>
      </w:r>
      <w:r w:rsidRPr="00AB3D1B">
        <w:rPr>
          <w:rFonts w:ascii="Times New Roman" w:hAnsi="Times New Roman" w:hint="eastAsia"/>
          <w:sz w:val="23"/>
          <w:szCs w:val="23"/>
        </w:rPr>
        <w:t>travel</w:t>
      </w:r>
      <w:r w:rsidR="00AB3D1B" w:rsidRPr="00AB3D1B">
        <w:rPr>
          <w:rFonts w:ascii="Times New Roman" w:hAnsi="Times New Roman" w:hint="eastAsia"/>
          <w:sz w:val="23"/>
          <w:szCs w:val="23"/>
        </w:rPr>
        <w:t>_</w:t>
      </w:r>
      <w:r w:rsidRPr="00AB3D1B">
        <w:rPr>
          <w:rFonts w:ascii="Times New Roman" w:hAnsi="Times New Roman" w:hint="eastAsia"/>
          <w:sz w:val="23"/>
          <w:szCs w:val="23"/>
        </w:rPr>
        <w:t>5</w:t>
      </w:r>
      <w:r w:rsidR="00AB3D1B" w:rsidRPr="00AB3D1B">
        <w:rPr>
          <w:rFonts w:ascii="Times New Roman" w:hAnsi="Times New Roman" w:hint="eastAsia"/>
          <w:sz w:val="23"/>
          <w:szCs w:val="23"/>
        </w:rPr>
        <w:t>D</w:t>
      </w:r>
      <w:r w:rsidRPr="00AB3D1B">
        <w:rPr>
          <w:rFonts w:ascii="Times New Roman" w:hAnsi="Times New Roman" w:hint="eastAsia"/>
          <w:sz w:val="23"/>
          <w:szCs w:val="23"/>
        </w:rPr>
        <w:t>.docx</w:t>
      </w:r>
      <w:r w:rsidRPr="00AB3D1B">
        <w:rPr>
          <w:rFonts w:ascii="Times New Roman" w:hAnsi="Times New Roman" w:hint="eastAsia"/>
          <w:sz w:val="23"/>
          <w:szCs w:val="23"/>
        </w:rPr>
        <w:t>，將每日景點的</w:t>
      </w:r>
      <w:r w:rsidRPr="00AB3D1B">
        <w:rPr>
          <w:rFonts w:ascii="Times New Roman" w:hAnsi="Times New Roman" w:hint="eastAsia"/>
          <w:sz w:val="23"/>
          <w:szCs w:val="23"/>
        </w:rPr>
        <w:t>SmartArt</w:t>
      </w:r>
      <w:r w:rsidRPr="00AB3D1B">
        <w:rPr>
          <w:rFonts w:ascii="Times New Roman" w:hAnsi="Times New Roman" w:hint="eastAsia"/>
          <w:sz w:val="23"/>
          <w:szCs w:val="23"/>
        </w:rPr>
        <w:t>圖</w:t>
      </w:r>
      <w:r w:rsidR="00AB3D1B" w:rsidRPr="00AB3D1B">
        <w:rPr>
          <w:rFonts w:ascii="Times New Roman" w:hAnsi="Times New Roman" w:hint="eastAsia"/>
          <w:sz w:val="23"/>
          <w:szCs w:val="23"/>
        </w:rPr>
        <w:t>形</w:t>
      </w:r>
      <w:r w:rsidRPr="00AB3D1B">
        <w:rPr>
          <w:rFonts w:ascii="Times New Roman" w:hAnsi="Times New Roman" w:hint="eastAsia"/>
          <w:sz w:val="23"/>
          <w:szCs w:val="23"/>
        </w:rPr>
        <w:t>依順序複製於對應行程的投影片</w:t>
      </w:r>
      <w:r w:rsidRPr="00AB3D1B">
        <w:rPr>
          <w:rFonts w:ascii="Times New Roman" w:hAnsi="Times New Roman" w:hint="eastAsia"/>
          <w:sz w:val="23"/>
          <w:szCs w:val="23"/>
        </w:rPr>
        <w:t>6</w:t>
      </w:r>
      <w:r w:rsidR="00AB3D1B" w:rsidRPr="00AB3D1B">
        <w:rPr>
          <w:rFonts w:ascii="Times New Roman" w:hAnsi="Times New Roman" w:hint="eastAsia"/>
          <w:sz w:val="23"/>
          <w:szCs w:val="23"/>
        </w:rPr>
        <w:t>~10</w:t>
      </w:r>
      <w:r w:rsidRPr="00AB3D1B">
        <w:rPr>
          <w:rFonts w:ascii="Times New Roman" w:hAnsi="Times New Roman" w:hint="eastAsia"/>
          <w:sz w:val="23"/>
          <w:szCs w:val="23"/>
        </w:rPr>
        <w:t>的內容版面配置區。</w:t>
      </w:r>
    </w:p>
    <w:p w14:paraId="560029B6" w14:textId="30C726CF" w:rsidR="00B529C7" w:rsidRPr="00AB3D1B" w:rsidRDefault="005D2487" w:rsidP="00473321">
      <w:pPr>
        <w:pStyle w:val="ae"/>
        <w:widowControl w:val="0"/>
        <w:numPr>
          <w:ilvl w:val="0"/>
          <w:numId w:val="14"/>
        </w:numPr>
        <w:snapToGrid w:val="0"/>
        <w:spacing w:line="320" w:lineRule="exact"/>
        <w:ind w:left="364" w:hanging="280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全部頁面插入投影片編號，並設定標題投影片不顯示</w:t>
      </w:r>
      <w:r w:rsidR="00B529C7" w:rsidRPr="00AB3D1B">
        <w:rPr>
          <w:rFonts w:ascii="Times New Roman" w:hAnsi="Times New Roman" w:hint="eastAsia"/>
          <w:sz w:val="23"/>
          <w:szCs w:val="23"/>
        </w:rPr>
        <w:t>。</w:t>
      </w:r>
    </w:p>
    <w:p w14:paraId="54BA2C57" w14:textId="334F678D" w:rsidR="00B529C7" w:rsidRPr="00AB3D1B" w:rsidRDefault="005D2487" w:rsidP="00473321">
      <w:pPr>
        <w:pStyle w:val="ae"/>
        <w:widowControl w:val="0"/>
        <w:numPr>
          <w:ilvl w:val="0"/>
          <w:numId w:val="14"/>
        </w:numPr>
        <w:snapToGrid w:val="0"/>
        <w:spacing w:line="320" w:lineRule="exact"/>
        <w:ind w:left="364" w:hanging="280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為了防止內容和版面有變動，也考</w:t>
      </w:r>
      <w:r w:rsidR="00AB3D1B" w:rsidRPr="00AB3D1B">
        <w:rPr>
          <w:rFonts w:ascii="Times New Roman" w:hAnsi="Times New Roman" w:hint="eastAsia"/>
          <w:sz w:val="23"/>
          <w:szCs w:val="23"/>
        </w:rPr>
        <w:t>慮</w:t>
      </w:r>
      <w:r w:rsidRPr="00AB3D1B">
        <w:rPr>
          <w:rFonts w:ascii="Times New Roman" w:hAnsi="Times New Roman" w:hint="eastAsia"/>
          <w:sz w:val="23"/>
          <w:szCs w:val="23"/>
        </w:rPr>
        <w:t>到每個人</w:t>
      </w:r>
      <w:r w:rsidRPr="00AB3D1B">
        <w:rPr>
          <w:rFonts w:ascii="Times New Roman" w:hAnsi="Times New Roman" w:hint="eastAsia"/>
          <w:sz w:val="23"/>
          <w:szCs w:val="23"/>
        </w:rPr>
        <w:t>Office</w:t>
      </w:r>
      <w:r w:rsidRPr="00AB3D1B">
        <w:rPr>
          <w:rFonts w:ascii="Times New Roman" w:hAnsi="Times New Roman" w:hint="eastAsia"/>
          <w:sz w:val="23"/>
          <w:szCs w:val="23"/>
        </w:rPr>
        <w:t>版本和</w:t>
      </w:r>
      <w:r w:rsidR="00AB3D1B" w:rsidRPr="00AB3D1B">
        <w:rPr>
          <w:rFonts w:ascii="Times New Roman" w:hAnsi="Times New Roman" w:hint="eastAsia"/>
          <w:sz w:val="23"/>
          <w:szCs w:val="23"/>
        </w:rPr>
        <w:t>閱</w:t>
      </w:r>
      <w:r w:rsidRPr="00AB3D1B">
        <w:rPr>
          <w:rFonts w:ascii="Times New Roman" w:hAnsi="Times New Roman" w:hint="eastAsia"/>
          <w:sz w:val="23"/>
          <w:szCs w:val="23"/>
        </w:rPr>
        <w:t>讀平台可能各不相同，將簡報存檔為</w:t>
      </w:r>
      <w:r w:rsidRPr="00AB3D1B">
        <w:rPr>
          <w:rFonts w:ascii="Times New Roman" w:hAnsi="Times New Roman" w:hint="eastAsia"/>
          <w:sz w:val="23"/>
          <w:szCs w:val="23"/>
        </w:rPr>
        <w:t>PPA04.pptx</w:t>
      </w:r>
      <w:r w:rsidRPr="00AB3D1B">
        <w:rPr>
          <w:rFonts w:ascii="Times New Roman" w:hAnsi="Times New Roman" w:hint="eastAsia"/>
          <w:sz w:val="23"/>
          <w:szCs w:val="23"/>
        </w:rPr>
        <w:t>，再匯出成</w:t>
      </w:r>
      <w:r w:rsidR="00AB3D1B" w:rsidRPr="00AB3D1B">
        <w:rPr>
          <w:rFonts w:ascii="Times New Roman" w:hAnsi="Times New Roman" w:hint="eastAsia"/>
          <w:sz w:val="23"/>
          <w:szCs w:val="23"/>
        </w:rPr>
        <w:t>不</w:t>
      </w:r>
      <w:r w:rsidRPr="00AB3D1B">
        <w:rPr>
          <w:rFonts w:ascii="Times New Roman" w:hAnsi="Times New Roman" w:hint="eastAsia"/>
          <w:sz w:val="23"/>
          <w:szCs w:val="23"/>
        </w:rPr>
        <w:t>同檔案，提供給內部同仁參考。</w:t>
      </w:r>
    </w:p>
    <w:p w14:paraId="349AEF8A" w14:textId="4D337648" w:rsidR="002F6636" w:rsidRPr="00AB3D1B" w:rsidRDefault="005D2487" w:rsidP="00473321">
      <w:pPr>
        <w:pStyle w:val="ae"/>
        <w:widowControl w:val="0"/>
        <w:numPr>
          <w:ilvl w:val="2"/>
          <w:numId w:val="44"/>
        </w:numPr>
        <w:snapToGrid w:val="0"/>
        <w:spacing w:line="320" w:lineRule="exact"/>
        <w:ind w:left="709" w:hanging="142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將檔案匯出成為</w:t>
      </w:r>
      <w:r w:rsidRPr="00AB3D1B">
        <w:rPr>
          <w:rFonts w:ascii="Times New Roman" w:hAnsi="Times New Roman" w:hint="eastAsia"/>
          <w:sz w:val="23"/>
          <w:szCs w:val="23"/>
        </w:rPr>
        <w:t>PDF</w:t>
      </w:r>
      <w:r w:rsidRPr="00AB3D1B">
        <w:rPr>
          <w:rFonts w:ascii="Times New Roman" w:hAnsi="Times New Roman" w:hint="eastAsia"/>
          <w:sz w:val="23"/>
          <w:szCs w:val="23"/>
        </w:rPr>
        <w:t>檔，檔名為</w:t>
      </w:r>
      <w:r w:rsidRPr="00AB3D1B">
        <w:rPr>
          <w:rFonts w:ascii="Times New Roman" w:hAnsi="Times New Roman" w:hint="eastAsia"/>
          <w:sz w:val="23"/>
          <w:szCs w:val="23"/>
        </w:rPr>
        <w:t>PPA04.pdf</w:t>
      </w:r>
      <w:r w:rsidR="002F6636" w:rsidRPr="00AB3D1B">
        <w:rPr>
          <w:rFonts w:ascii="Times New Roman" w:hAnsi="Times New Roman" w:hint="eastAsia"/>
          <w:sz w:val="23"/>
          <w:szCs w:val="23"/>
        </w:rPr>
        <w:t>。</w:t>
      </w:r>
    </w:p>
    <w:p w14:paraId="2B8E0B4F" w14:textId="431E97DE" w:rsidR="002F6636" w:rsidRPr="00AB3D1B" w:rsidRDefault="005D2487" w:rsidP="00473321">
      <w:pPr>
        <w:pStyle w:val="ae"/>
        <w:widowControl w:val="0"/>
        <w:numPr>
          <w:ilvl w:val="2"/>
          <w:numId w:val="44"/>
        </w:numPr>
        <w:snapToGrid w:val="0"/>
        <w:spacing w:line="320" w:lineRule="exact"/>
        <w:ind w:left="709" w:hanging="142"/>
        <w:contextualSpacing w:val="0"/>
        <w:rPr>
          <w:rFonts w:ascii="Times New Roman" w:hAnsi="Times New Roman"/>
          <w:sz w:val="23"/>
          <w:szCs w:val="23"/>
        </w:rPr>
      </w:pPr>
      <w:r w:rsidRPr="00AB3D1B">
        <w:rPr>
          <w:rFonts w:ascii="Times New Roman" w:hAnsi="Times New Roman" w:hint="eastAsia"/>
          <w:sz w:val="23"/>
          <w:szCs w:val="23"/>
        </w:rPr>
        <w:t>將檔案建立成視訊檔：設定「網際網路品質」</w:t>
      </w:r>
      <w:r w:rsidR="00AB3D1B" w:rsidRPr="00AB3D1B">
        <w:rPr>
          <w:rFonts w:ascii="Times New Roman" w:hAnsi="Times New Roman" w:hint="eastAsia"/>
          <w:sz w:val="23"/>
          <w:szCs w:val="23"/>
        </w:rPr>
        <w:t>，</w:t>
      </w:r>
      <w:r w:rsidRPr="00AB3D1B">
        <w:rPr>
          <w:rFonts w:ascii="Times New Roman" w:hAnsi="Times New Roman" w:hint="eastAsia"/>
          <w:sz w:val="23"/>
          <w:szCs w:val="23"/>
        </w:rPr>
        <w:t>每張投影片</w:t>
      </w:r>
      <w:r w:rsidR="00AB3D1B" w:rsidRPr="00AB3D1B">
        <w:rPr>
          <w:rFonts w:ascii="Times New Roman" w:hAnsi="Times New Roman" w:hint="eastAsia"/>
          <w:sz w:val="23"/>
          <w:szCs w:val="23"/>
        </w:rPr>
        <w:t>所</w:t>
      </w:r>
      <w:r w:rsidRPr="00AB3D1B">
        <w:rPr>
          <w:rFonts w:ascii="Times New Roman" w:hAnsi="Times New Roman" w:hint="eastAsia"/>
          <w:sz w:val="23"/>
          <w:szCs w:val="23"/>
        </w:rPr>
        <w:t>用秒數為</w:t>
      </w:r>
      <w:r w:rsidRPr="00AB3D1B">
        <w:rPr>
          <w:rFonts w:ascii="Times New Roman" w:hAnsi="Times New Roman" w:hint="eastAsia"/>
          <w:sz w:val="23"/>
          <w:szCs w:val="23"/>
        </w:rPr>
        <w:t>2</w:t>
      </w:r>
      <w:r w:rsidRPr="00AB3D1B">
        <w:rPr>
          <w:rFonts w:ascii="Times New Roman" w:hAnsi="Times New Roman" w:hint="eastAsia"/>
          <w:sz w:val="23"/>
          <w:szCs w:val="23"/>
        </w:rPr>
        <w:t>秒，檔名為</w:t>
      </w:r>
      <w:r w:rsidRPr="00AB3D1B">
        <w:rPr>
          <w:rFonts w:ascii="Times New Roman" w:hAnsi="Times New Roman" w:hint="eastAsia"/>
          <w:sz w:val="23"/>
          <w:szCs w:val="23"/>
        </w:rPr>
        <w:t>PPA04.mp4</w:t>
      </w:r>
      <w:r w:rsidRPr="00AB3D1B">
        <w:rPr>
          <w:rFonts w:ascii="Times New Roman" w:hAnsi="Times New Roman" w:hint="eastAsia"/>
          <w:sz w:val="23"/>
          <w:szCs w:val="23"/>
        </w:rPr>
        <w:t>。</w:t>
      </w:r>
    </w:p>
    <w:p w14:paraId="1EF371C4" w14:textId="5B7E8B29" w:rsidR="0098549E" w:rsidRPr="009D7E16" w:rsidRDefault="0098549E" w:rsidP="000C24A0">
      <w:pPr>
        <w:snapToGrid w:val="0"/>
        <w:spacing w:beforeLines="20" w:before="72" w:line="380" w:lineRule="exact"/>
        <w:ind w:left="482" w:hanging="482"/>
        <w:rPr>
          <w:rFonts w:ascii="Times New Roman" w:hAnsi="Times New Roman"/>
        </w:rPr>
      </w:pPr>
      <w:r>
        <w:rPr>
          <w:rFonts w:ascii="Times New Roman" w:hAnsi="Times New Roman" w:hint="eastAsia"/>
        </w:rPr>
        <w:t>三</w:t>
      </w:r>
      <w:r w:rsidRPr="007E5858">
        <w:rPr>
          <w:rFonts w:ascii="Times New Roman" w:hAnsi="Times New Roman"/>
        </w:rPr>
        <w:t>、參考結果如下所示：</w:t>
      </w:r>
    </w:p>
    <w:p w14:paraId="7C6023A6" w14:textId="01698749" w:rsidR="00C267C5" w:rsidRPr="005D2487" w:rsidRDefault="00575942">
      <w:pPr>
        <w:widowControl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3F7A6B3" wp14:editId="7877DB61">
            <wp:simplePos x="0" y="0"/>
            <wp:positionH relativeFrom="column">
              <wp:posOffset>2925445</wp:posOffset>
            </wp:positionH>
            <wp:positionV relativeFrom="paragraph">
              <wp:posOffset>681990</wp:posOffset>
            </wp:positionV>
            <wp:extent cx="3754755" cy="1592580"/>
            <wp:effectExtent l="19050" t="19050" r="17145" b="2667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15925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3A78DE8" wp14:editId="4877A94D">
            <wp:simplePos x="0" y="0"/>
            <wp:positionH relativeFrom="column">
              <wp:posOffset>-138430</wp:posOffset>
            </wp:positionH>
            <wp:positionV relativeFrom="paragraph">
              <wp:posOffset>64770</wp:posOffset>
            </wp:positionV>
            <wp:extent cx="3970020" cy="1684020"/>
            <wp:effectExtent l="19050" t="19050" r="11430" b="1143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1684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67C5" w:rsidRPr="005D2487" w:rsidSect="003C1B93">
      <w:pgSz w:w="11906" w:h="16838" w:code="9"/>
      <w:pgMar w:top="426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3C29C" w14:textId="77777777" w:rsidR="005D2487" w:rsidRDefault="005D2487" w:rsidP="00AA6B09">
      <w:r>
        <w:separator/>
      </w:r>
    </w:p>
  </w:endnote>
  <w:endnote w:type="continuationSeparator" w:id="0">
    <w:p w14:paraId="5F453AC0" w14:textId="77777777" w:rsidR="005D2487" w:rsidRDefault="005D2487" w:rsidP="00AA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CEEA7" w14:textId="77777777" w:rsidR="005D2487" w:rsidRDefault="005D2487" w:rsidP="00AA6B09">
      <w:r>
        <w:separator/>
      </w:r>
    </w:p>
  </w:footnote>
  <w:footnote w:type="continuationSeparator" w:id="0">
    <w:p w14:paraId="593870FA" w14:textId="77777777" w:rsidR="005D2487" w:rsidRDefault="005D2487" w:rsidP="00AA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949"/>
    <w:multiLevelType w:val="hybridMultilevel"/>
    <w:tmpl w:val="7F381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FD6B478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953A7"/>
    <w:multiLevelType w:val="hybridMultilevel"/>
    <w:tmpl w:val="FFDC5558"/>
    <w:lvl w:ilvl="0" w:tplc="AFF4A8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D4EE1"/>
    <w:multiLevelType w:val="hybridMultilevel"/>
    <w:tmpl w:val="A886BC9E"/>
    <w:lvl w:ilvl="0" w:tplc="1FD6B47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5A2B64"/>
    <w:multiLevelType w:val="hybridMultilevel"/>
    <w:tmpl w:val="431A9A2E"/>
    <w:lvl w:ilvl="0" w:tplc="33BE4F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F11964"/>
    <w:multiLevelType w:val="hybridMultilevel"/>
    <w:tmpl w:val="7BBE96EA"/>
    <w:lvl w:ilvl="0" w:tplc="AFF4A8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1B50B1"/>
    <w:multiLevelType w:val="hybridMultilevel"/>
    <w:tmpl w:val="97F28A3E"/>
    <w:lvl w:ilvl="0" w:tplc="8E863E3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1F2364"/>
    <w:multiLevelType w:val="hybridMultilevel"/>
    <w:tmpl w:val="F8CC3A76"/>
    <w:lvl w:ilvl="0" w:tplc="313089CE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6E6D2A"/>
    <w:multiLevelType w:val="hybridMultilevel"/>
    <w:tmpl w:val="47F62AFC"/>
    <w:lvl w:ilvl="0" w:tplc="1FD6B47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7C680C"/>
    <w:multiLevelType w:val="hybridMultilevel"/>
    <w:tmpl w:val="CB96C288"/>
    <w:lvl w:ilvl="0" w:tplc="372E40D0">
      <w:start w:val="1"/>
      <w:numFmt w:val="upperLetter"/>
      <w:lvlText w:val="%1."/>
      <w:lvlJc w:val="righ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4B61B86"/>
    <w:multiLevelType w:val="hybridMultilevel"/>
    <w:tmpl w:val="493874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70F1605"/>
    <w:multiLevelType w:val="hybridMultilevel"/>
    <w:tmpl w:val="ECB6BF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C8066FD"/>
    <w:multiLevelType w:val="hybridMultilevel"/>
    <w:tmpl w:val="8F682FA6"/>
    <w:lvl w:ilvl="0" w:tplc="AFF4A8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920203"/>
    <w:multiLevelType w:val="hybridMultilevel"/>
    <w:tmpl w:val="B4A0D55C"/>
    <w:lvl w:ilvl="0" w:tplc="AFF4A8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72E40D0">
      <w:start w:val="1"/>
      <w:numFmt w:val="upperLetter"/>
      <w:lvlText w:val="%3."/>
      <w:lvlJc w:val="righ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0E0FD2"/>
    <w:multiLevelType w:val="hybridMultilevel"/>
    <w:tmpl w:val="8C9827CA"/>
    <w:lvl w:ilvl="0" w:tplc="D944AAEC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994F53"/>
    <w:multiLevelType w:val="hybridMultilevel"/>
    <w:tmpl w:val="F1EEF22A"/>
    <w:lvl w:ilvl="0" w:tplc="F5A8E63C">
      <w:start w:val="1"/>
      <w:numFmt w:val="upperLetter"/>
      <w:lvlText w:val="%1.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3229E4"/>
    <w:multiLevelType w:val="hybridMultilevel"/>
    <w:tmpl w:val="B5DC4556"/>
    <w:lvl w:ilvl="0" w:tplc="F5A8E63C">
      <w:start w:val="1"/>
      <w:numFmt w:val="upperLetter"/>
      <w:lvlText w:val="%1.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72E40D0">
      <w:start w:val="1"/>
      <w:numFmt w:val="upperLetter"/>
      <w:lvlText w:val="%3."/>
      <w:lvlJc w:val="righ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A64B89"/>
    <w:multiLevelType w:val="hybridMultilevel"/>
    <w:tmpl w:val="2228A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1FD6B478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F14068"/>
    <w:multiLevelType w:val="hybridMultilevel"/>
    <w:tmpl w:val="0FA0DB4A"/>
    <w:lvl w:ilvl="0" w:tplc="258274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B877E2"/>
    <w:multiLevelType w:val="hybridMultilevel"/>
    <w:tmpl w:val="EF0AD06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>
    <w:nsid w:val="3A1B6200"/>
    <w:multiLevelType w:val="hybridMultilevel"/>
    <w:tmpl w:val="D9F88E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1FD6B478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1C475F"/>
    <w:multiLevelType w:val="hybridMultilevel"/>
    <w:tmpl w:val="9942E88C"/>
    <w:lvl w:ilvl="0" w:tplc="372E40D0">
      <w:start w:val="1"/>
      <w:numFmt w:val="upperLetter"/>
      <w:lvlText w:val="%1."/>
      <w:lvlJc w:val="righ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0A4ED9"/>
    <w:multiLevelType w:val="hybridMultilevel"/>
    <w:tmpl w:val="5BDC78C0"/>
    <w:lvl w:ilvl="0" w:tplc="33BE4F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F5A8E63C">
      <w:start w:val="1"/>
      <w:numFmt w:val="upperLetter"/>
      <w:lvlText w:val="%3.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AB5708"/>
    <w:multiLevelType w:val="hybridMultilevel"/>
    <w:tmpl w:val="29E6A958"/>
    <w:lvl w:ilvl="0" w:tplc="AFF4A8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72E40D0">
      <w:start w:val="1"/>
      <w:numFmt w:val="upperLetter"/>
      <w:lvlText w:val="%3."/>
      <w:lvlJc w:val="righ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383B49"/>
    <w:multiLevelType w:val="hybridMultilevel"/>
    <w:tmpl w:val="D66A3018"/>
    <w:lvl w:ilvl="0" w:tplc="AAB698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EF1EE9"/>
    <w:multiLevelType w:val="hybridMultilevel"/>
    <w:tmpl w:val="3416C13A"/>
    <w:lvl w:ilvl="0" w:tplc="F5A8E63C">
      <w:start w:val="1"/>
      <w:numFmt w:val="upperLetter"/>
      <w:lvlText w:val="%1.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FB6C4C"/>
    <w:multiLevelType w:val="hybridMultilevel"/>
    <w:tmpl w:val="EC94A504"/>
    <w:lvl w:ilvl="0" w:tplc="DA52FC1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8E14A4"/>
    <w:multiLevelType w:val="hybridMultilevel"/>
    <w:tmpl w:val="FFF4EC5E"/>
    <w:lvl w:ilvl="0" w:tplc="8BE8CE6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253573"/>
    <w:multiLevelType w:val="hybridMultilevel"/>
    <w:tmpl w:val="8D8239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>
    <w:nsid w:val="4CFF05CB"/>
    <w:multiLevelType w:val="hybridMultilevel"/>
    <w:tmpl w:val="DC8A4220"/>
    <w:lvl w:ilvl="0" w:tplc="33BE4F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DF03FE3"/>
    <w:multiLevelType w:val="hybridMultilevel"/>
    <w:tmpl w:val="E16ECB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29608AA"/>
    <w:multiLevelType w:val="hybridMultilevel"/>
    <w:tmpl w:val="380459EA"/>
    <w:lvl w:ilvl="0" w:tplc="1FD6B47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1FD6B478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25189F"/>
    <w:multiLevelType w:val="hybridMultilevel"/>
    <w:tmpl w:val="BEC660AA"/>
    <w:lvl w:ilvl="0" w:tplc="A4C482E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805047"/>
    <w:multiLevelType w:val="hybridMultilevel"/>
    <w:tmpl w:val="13840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49370E"/>
    <w:multiLevelType w:val="hybridMultilevel"/>
    <w:tmpl w:val="911A0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1217888"/>
    <w:multiLevelType w:val="hybridMultilevel"/>
    <w:tmpl w:val="B80E71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5344A0E"/>
    <w:multiLevelType w:val="hybridMultilevel"/>
    <w:tmpl w:val="6FD24044"/>
    <w:lvl w:ilvl="0" w:tplc="372E40D0">
      <w:start w:val="1"/>
      <w:numFmt w:val="upperLetter"/>
      <w:lvlText w:val="%1."/>
      <w:lvlJc w:val="right"/>
      <w:pPr>
        <w:ind w:left="480" w:hanging="480"/>
      </w:pPr>
      <w:rPr>
        <w:rFonts w:ascii="Times New Roman" w:hAnsi="Times New Roman" w:hint="default"/>
      </w:rPr>
    </w:lvl>
    <w:lvl w:ilvl="1" w:tplc="1FD6B478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3032D5"/>
    <w:multiLevelType w:val="hybridMultilevel"/>
    <w:tmpl w:val="9AA886E0"/>
    <w:lvl w:ilvl="0" w:tplc="258274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5D47C3"/>
    <w:multiLevelType w:val="hybridMultilevel"/>
    <w:tmpl w:val="927049C2"/>
    <w:lvl w:ilvl="0" w:tplc="8BE8CE6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1FD6B478">
      <w:start w:val="1"/>
      <w:numFmt w:val="decimal"/>
      <w:lvlText w:val="%2.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F92618"/>
    <w:multiLevelType w:val="hybridMultilevel"/>
    <w:tmpl w:val="2C725708"/>
    <w:lvl w:ilvl="0" w:tplc="AFF4A8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408282F"/>
    <w:multiLevelType w:val="hybridMultilevel"/>
    <w:tmpl w:val="9AA4172C"/>
    <w:lvl w:ilvl="0" w:tplc="AAB698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DE2549"/>
    <w:multiLevelType w:val="hybridMultilevel"/>
    <w:tmpl w:val="1ABA90A4"/>
    <w:lvl w:ilvl="0" w:tplc="372E40D0">
      <w:start w:val="1"/>
      <w:numFmt w:val="upperLetter"/>
      <w:lvlText w:val="%1."/>
      <w:lvlJc w:val="righ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>
    <w:nsid w:val="7B3443CE"/>
    <w:multiLevelType w:val="hybridMultilevel"/>
    <w:tmpl w:val="25DCCB6A"/>
    <w:lvl w:ilvl="0" w:tplc="0352C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712397"/>
    <w:multiLevelType w:val="hybridMultilevel"/>
    <w:tmpl w:val="16D8C0FA"/>
    <w:lvl w:ilvl="0" w:tplc="04090001">
      <w:start w:val="1"/>
      <w:numFmt w:val="bullet"/>
      <w:lvlText w:val=""/>
      <w:lvlJc w:val="left"/>
      <w:pPr>
        <w:ind w:left="8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8" w:hanging="480"/>
      </w:pPr>
      <w:rPr>
        <w:rFonts w:ascii="Wingdings" w:hAnsi="Wingdings" w:hint="default"/>
      </w:rPr>
    </w:lvl>
  </w:abstractNum>
  <w:abstractNum w:abstractNumId="43">
    <w:nsid w:val="7E775E7C"/>
    <w:multiLevelType w:val="hybridMultilevel"/>
    <w:tmpl w:val="0158FCE6"/>
    <w:lvl w:ilvl="0" w:tplc="8E863E3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1"/>
  </w:num>
  <w:num w:numId="3">
    <w:abstractNumId w:val="5"/>
  </w:num>
  <w:num w:numId="4">
    <w:abstractNumId w:val="43"/>
  </w:num>
  <w:num w:numId="5">
    <w:abstractNumId w:val="3"/>
  </w:num>
  <w:num w:numId="6">
    <w:abstractNumId w:val="27"/>
  </w:num>
  <w:num w:numId="7">
    <w:abstractNumId w:val="28"/>
  </w:num>
  <w:num w:numId="8">
    <w:abstractNumId w:val="14"/>
  </w:num>
  <w:num w:numId="9">
    <w:abstractNumId w:val="39"/>
  </w:num>
  <w:num w:numId="10">
    <w:abstractNumId w:val="36"/>
  </w:num>
  <w:num w:numId="11">
    <w:abstractNumId w:val="8"/>
  </w:num>
  <w:num w:numId="12">
    <w:abstractNumId w:val="6"/>
  </w:num>
  <w:num w:numId="13">
    <w:abstractNumId w:val="25"/>
  </w:num>
  <w:num w:numId="14">
    <w:abstractNumId w:val="38"/>
  </w:num>
  <w:num w:numId="15">
    <w:abstractNumId w:val="21"/>
  </w:num>
  <w:num w:numId="16">
    <w:abstractNumId w:val="17"/>
  </w:num>
  <w:num w:numId="17">
    <w:abstractNumId w:val="41"/>
  </w:num>
  <w:num w:numId="18">
    <w:abstractNumId w:val="4"/>
  </w:num>
  <w:num w:numId="19">
    <w:abstractNumId w:val="11"/>
  </w:num>
  <w:num w:numId="20">
    <w:abstractNumId w:val="22"/>
  </w:num>
  <w:num w:numId="21">
    <w:abstractNumId w:val="1"/>
  </w:num>
  <w:num w:numId="22">
    <w:abstractNumId w:val="34"/>
  </w:num>
  <w:num w:numId="23">
    <w:abstractNumId w:val="33"/>
  </w:num>
  <w:num w:numId="24">
    <w:abstractNumId w:val="10"/>
  </w:num>
  <w:num w:numId="25">
    <w:abstractNumId w:val="26"/>
  </w:num>
  <w:num w:numId="26">
    <w:abstractNumId w:val="37"/>
  </w:num>
  <w:num w:numId="27">
    <w:abstractNumId w:val="2"/>
  </w:num>
  <w:num w:numId="28">
    <w:abstractNumId w:val="19"/>
  </w:num>
  <w:num w:numId="29">
    <w:abstractNumId w:val="16"/>
  </w:num>
  <w:num w:numId="30">
    <w:abstractNumId w:val="29"/>
  </w:num>
  <w:num w:numId="31">
    <w:abstractNumId w:val="9"/>
  </w:num>
  <w:num w:numId="32">
    <w:abstractNumId w:val="7"/>
  </w:num>
  <w:num w:numId="33">
    <w:abstractNumId w:val="30"/>
  </w:num>
  <w:num w:numId="34">
    <w:abstractNumId w:val="35"/>
  </w:num>
  <w:num w:numId="35">
    <w:abstractNumId w:val="0"/>
  </w:num>
  <w:num w:numId="36">
    <w:abstractNumId w:val="20"/>
  </w:num>
  <w:num w:numId="37">
    <w:abstractNumId w:val="13"/>
  </w:num>
  <w:num w:numId="38">
    <w:abstractNumId w:val="32"/>
  </w:num>
  <w:num w:numId="39">
    <w:abstractNumId w:val="15"/>
  </w:num>
  <w:num w:numId="40">
    <w:abstractNumId w:val="18"/>
  </w:num>
  <w:num w:numId="41">
    <w:abstractNumId w:val="42"/>
  </w:num>
  <w:num w:numId="42">
    <w:abstractNumId w:val="40"/>
  </w:num>
  <w:num w:numId="43">
    <w:abstractNumId w:val="24"/>
  </w:num>
  <w:num w:numId="4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60"/>
    <w:rsid w:val="00037B2E"/>
    <w:rsid w:val="00062757"/>
    <w:rsid w:val="000633F5"/>
    <w:rsid w:val="000A3036"/>
    <w:rsid w:val="000A5A7D"/>
    <w:rsid w:val="000C24A0"/>
    <w:rsid w:val="000C2B83"/>
    <w:rsid w:val="000F1746"/>
    <w:rsid w:val="000F191D"/>
    <w:rsid w:val="000F679A"/>
    <w:rsid w:val="001210A5"/>
    <w:rsid w:val="00136BC5"/>
    <w:rsid w:val="00144930"/>
    <w:rsid w:val="00173EF4"/>
    <w:rsid w:val="0018627E"/>
    <w:rsid w:val="0019680A"/>
    <w:rsid w:val="001A5660"/>
    <w:rsid w:val="001B3599"/>
    <w:rsid w:val="001C06B9"/>
    <w:rsid w:val="001D3E72"/>
    <w:rsid w:val="001D5F9B"/>
    <w:rsid w:val="001E778C"/>
    <w:rsid w:val="001E7C28"/>
    <w:rsid w:val="001F3CAC"/>
    <w:rsid w:val="00212040"/>
    <w:rsid w:val="00224F73"/>
    <w:rsid w:val="002253D8"/>
    <w:rsid w:val="0025764E"/>
    <w:rsid w:val="00293561"/>
    <w:rsid w:val="00296B56"/>
    <w:rsid w:val="002B249B"/>
    <w:rsid w:val="002C1EDD"/>
    <w:rsid w:val="002C46CA"/>
    <w:rsid w:val="002D2E7B"/>
    <w:rsid w:val="002D5645"/>
    <w:rsid w:val="002F6636"/>
    <w:rsid w:val="003029B4"/>
    <w:rsid w:val="00343802"/>
    <w:rsid w:val="00350F76"/>
    <w:rsid w:val="00364723"/>
    <w:rsid w:val="00385299"/>
    <w:rsid w:val="003A2A28"/>
    <w:rsid w:val="003A4788"/>
    <w:rsid w:val="003B18CF"/>
    <w:rsid w:val="003B6EBC"/>
    <w:rsid w:val="003C1B93"/>
    <w:rsid w:val="003D6A39"/>
    <w:rsid w:val="003F2616"/>
    <w:rsid w:val="00411241"/>
    <w:rsid w:val="00412265"/>
    <w:rsid w:val="00425B78"/>
    <w:rsid w:val="0042775D"/>
    <w:rsid w:val="00432A8D"/>
    <w:rsid w:val="00436A02"/>
    <w:rsid w:val="00473321"/>
    <w:rsid w:val="0048619C"/>
    <w:rsid w:val="0049180B"/>
    <w:rsid w:val="00494D35"/>
    <w:rsid w:val="004B1CA5"/>
    <w:rsid w:val="004C53E4"/>
    <w:rsid w:val="004C7F2D"/>
    <w:rsid w:val="004D009E"/>
    <w:rsid w:val="004E235E"/>
    <w:rsid w:val="004E3E16"/>
    <w:rsid w:val="004F24EE"/>
    <w:rsid w:val="00507CF5"/>
    <w:rsid w:val="00515F3E"/>
    <w:rsid w:val="00526772"/>
    <w:rsid w:val="00543F46"/>
    <w:rsid w:val="00547517"/>
    <w:rsid w:val="005677BC"/>
    <w:rsid w:val="005755CF"/>
    <w:rsid w:val="00575942"/>
    <w:rsid w:val="005A23E6"/>
    <w:rsid w:val="005A2476"/>
    <w:rsid w:val="005B187A"/>
    <w:rsid w:val="005D2487"/>
    <w:rsid w:val="005D35B2"/>
    <w:rsid w:val="005E646A"/>
    <w:rsid w:val="006024CF"/>
    <w:rsid w:val="00603F69"/>
    <w:rsid w:val="006119E0"/>
    <w:rsid w:val="00614311"/>
    <w:rsid w:val="00621210"/>
    <w:rsid w:val="00622780"/>
    <w:rsid w:val="006260EE"/>
    <w:rsid w:val="00634AB1"/>
    <w:rsid w:val="00637D40"/>
    <w:rsid w:val="00643BA7"/>
    <w:rsid w:val="006451C8"/>
    <w:rsid w:val="0065582E"/>
    <w:rsid w:val="00661081"/>
    <w:rsid w:val="006741D0"/>
    <w:rsid w:val="00680590"/>
    <w:rsid w:val="006A7F4E"/>
    <w:rsid w:val="006C0998"/>
    <w:rsid w:val="006C21C5"/>
    <w:rsid w:val="006E2754"/>
    <w:rsid w:val="006E2BDC"/>
    <w:rsid w:val="00737BCB"/>
    <w:rsid w:val="00737E00"/>
    <w:rsid w:val="0074602C"/>
    <w:rsid w:val="00765C5C"/>
    <w:rsid w:val="0078103B"/>
    <w:rsid w:val="00792467"/>
    <w:rsid w:val="007A44C2"/>
    <w:rsid w:val="007A77D5"/>
    <w:rsid w:val="007B1CBA"/>
    <w:rsid w:val="007C059C"/>
    <w:rsid w:val="007E4918"/>
    <w:rsid w:val="007E5703"/>
    <w:rsid w:val="007E5858"/>
    <w:rsid w:val="00827B59"/>
    <w:rsid w:val="008800E3"/>
    <w:rsid w:val="008A05E7"/>
    <w:rsid w:val="008F640A"/>
    <w:rsid w:val="008F7A03"/>
    <w:rsid w:val="00933C05"/>
    <w:rsid w:val="00952B65"/>
    <w:rsid w:val="00971AE4"/>
    <w:rsid w:val="00972131"/>
    <w:rsid w:val="00981135"/>
    <w:rsid w:val="0098549E"/>
    <w:rsid w:val="00994F5E"/>
    <w:rsid w:val="009A21C0"/>
    <w:rsid w:val="009A516F"/>
    <w:rsid w:val="009B3645"/>
    <w:rsid w:val="009C16A0"/>
    <w:rsid w:val="009C6109"/>
    <w:rsid w:val="009D461D"/>
    <w:rsid w:val="009D7E16"/>
    <w:rsid w:val="009E420E"/>
    <w:rsid w:val="00A0014A"/>
    <w:rsid w:val="00A05312"/>
    <w:rsid w:val="00A17C19"/>
    <w:rsid w:val="00A274BA"/>
    <w:rsid w:val="00A46099"/>
    <w:rsid w:val="00A5559E"/>
    <w:rsid w:val="00A669B6"/>
    <w:rsid w:val="00AA6B09"/>
    <w:rsid w:val="00AB3D1B"/>
    <w:rsid w:val="00AF2996"/>
    <w:rsid w:val="00B0776A"/>
    <w:rsid w:val="00B1788B"/>
    <w:rsid w:val="00B50220"/>
    <w:rsid w:val="00B529C7"/>
    <w:rsid w:val="00B65BCE"/>
    <w:rsid w:val="00B7769E"/>
    <w:rsid w:val="00B8030C"/>
    <w:rsid w:val="00B80870"/>
    <w:rsid w:val="00B80CEB"/>
    <w:rsid w:val="00B86B6C"/>
    <w:rsid w:val="00BA61BA"/>
    <w:rsid w:val="00BA6F6F"/>
    <w:rsid w:val="00BB117E"/>
    <w:rsid w:val="00BB1573"/>
    <w:rsid w:val="00BC271D"/>
    <w:rsid w:val="00BC32B8"/>
    <w:rsid w:val="00BC3967"/>
    <w:rsid w:val="00BC3B2A"/>
    <w:rsid w:val="00BC71C1"/>
    <w:rsid w:val="00BE65C3"/>
    <w:rsid w:val="00C267C5"/>
    <w:rsid w:val="00C3515C"/>
    <w:rsid w:val="00C3758A"/>
    <w:rsid w:val="00C57AD9"/>
    <w:rsid w:val="00C93B93"/>
    <w:rsid w:val="00CA4693"/>
    <w:rsid w:val="00CD71D6"/>
    <w:rsid w:val="00CE36CA"/>
    <w:rsid w:val="00D00DF4"/>
    <w:rsid w:val="00D05086"/>
    <w:rsid w:val="00D377AF"/>
    <w:rsid w:val="00D64FE5"/>
    <w:rsid w:val="00D66C55"/>
    <w:rsid w:val="00D94976"/>
    <w:rsid w:val="00DD29D4"/>
    <w:rsid w:val="00DE53EC"/>
    <w:rsid w:val="00DE70AC"/>
    <w:rsid w:val="00E002C0"/>
    <w:rsid w:val="00E03973"/>
    <w:rsid w:val="00E06285"/>
    <w:rsid w:val="00E5463A"/>
    <w:rsid w:val="00E66FC1"/>
    <w:rsid w:val="00E67B65"/>
    <w:rsid w:val="00E87FEC"/>
    <w:rsid w:val="00EB0263"/>
    <w:rsid w:val="00EE7C1A"/>
    <w:rsid w:val="00EF107E"/>
    <w:rsid w:val="00EF2B81"/>
    <w:rsid w:val="00F03FB1"/>
    <w:rsid w:val="00F11758"/>
    <w:rsid w:val="00F22A67"/>
    <w:rsid w:val="00F37F9E"/>
    <w:rsid w:val="00F41215"/>
    <w:rsid w:val="00F44018"/>
    <w:rsid w:val="00F44BDD"/>
    <w:rsid w:val="00FC12B0"/>
    <w:rsid w:val="00FC6739"/>
    <w:rsid w:val="00FE3621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F975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E"/>
    <w:pPr>
      <w:widowControl w:val="0"/>
    </w:pPr>
    <w:rPr>
      <w:rFonts w:cstheme="minorBidi"/>
      <w:kern w:val="2"/>
      <w:sz w:val="24"/>
    </w:rPr>
  </w:style>
  <w:style w:type="paragraph" w:styleId="1">
    <w:name w:val="heading 1"/>
    <w:aliases w:val="aaa"/>
    <w:basedOn w:val="a"/>
    <w:next w:val="a"/>
    <w:link w:val="10"/>
    <w:uiPriority w:val="9"/>
    <w:qFormat/>
    <w:rsid w:val="0018627E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7E"/>
    <w:pPr>
      <w:keepNext/>
      <w:widowControl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E"/>
    <w:pPr>
      <w:keepNext/>
      <w:widowControl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7E"/>
    <w:pPr>
      <w:keepNext/>
      <w:widowControl/>
      <w:spacing w:before="240" w:after="60"/>
      <w:outlineLvl w:val="3"/>
    </w:pPr>
    <w:rPr>
      <w:rFonts w:eastAsia="新細明體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7E"/>
    <w:pPr>
      <w:widowControl/>
      <w:spacing w:before="240" w:after="60"/>
      <w:outlineLvl w:val="4"/>
    </w:pPr>
    <w:rPr>
      <w:rFonts w:eastAsia="新細明體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7E"/>
    <w:pPr>
      <w:widowControl/>
      <w:spacing w:before="240" w:after="60"/>
      <w:outlineLvl w:val="5"/>
    </w:pPr>
    <w:rPr>
      <w:rFonts w:eastAsia="新細明體" w:cstheme="majorBid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7E"/>
    <w:pPr>
      <w:widowControl/>
      <w:spacing w:before="240" w:after="60"/>
      <w:outlineLvl w:val="6"/>
    </w:pPr>
    <w:rPr>
      <w:rFonts w:eastAsia="新細明體" w:cstheme="majorBidi"/>
      <w:kern w:val="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7E"/>
    <w:pPr>
      <w:widowControl/>
      <w:spacing w:before="240" w:after="60"/>
      <w:outlineLvl w:val="7"/>
    </w:pPr>
    <w:rPr>
      <w:rFonts w:eastAsia="新細明體" w:cstheme="majorBidi"/>
      <w:i/>
      <w:iCs/>
      <w:kern w:val="0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7E"/>
    <w:pPr>
      <w:widowControl/>
      <w:spacing w:before="240" w:after="60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文字"/>
    <w:basedOn w:val="a"/>
    <w:link w:val="a4"/>
    <w:rsid w:val="000633F5"/>
    <w:pPr>
      <w:widowControl/>
      <w:jc w:val="center"/>
    </w:pPr>
    <w:rPr>
      <w:rFonts w:ascii="微軟正黑體" w:eastAsia="微軟正黑體" w:hAnsi="微軟正黑體" w:cs="Times New Roman"/>
      <w:b/>
      <w:color w:val="FFFFFF" w:themeColor="background1"/>
      <w:spacing w:val="20"/>
      <w:kern w:val="0"/>
      <w:sz w:val="36"/>
      <w:szCs w:val="24"/>
      <w:shd w:val="clear" w:color="auto" w:fill="568D11" w:themeFill="accent3" w:themeFillShade="80"/>
    </w:rPr>
  </w:style>
  <w:style w:type="character" w:customStyle="1" w:styleId="a4">
    <w:name w:val="項目文字 字元"/>
    <w:basedOn w:val="a0"/>
    <w:link w:val="a3"/>
    <w:rsid w:val="000633F5"/>
    <w:rPr>
      <w:rFonts w:ascii="微軟正黑體" w:eastAsia="微軟正黑體" w:hAnsi="微軟正黑體"/>
      <w:b/>
      <w:color w:val="FFFFFF" w:themeColor="background1"/>
      <w:spacing w:val="20"/>
      <w:kern w:val="2"/>
      <w:sz w:val="36"/>
      <w:szCs w:val="24"/>
    </w:rPr>
  </w:style>
  <w:style w:type="paragraph" w:customStyle="1" w:styleId="abc">
    <w:name w:val="abc"/>
    <w:basedOn w:val="1"/>
    <w:link w:val="abc0"/>
    <w:rsid w:val="000633F5"/>
    <w:pPr>
      <w:ind w:firstLine="1040"/>
    </w:pPr>
    <w:rPr>
      <w:noProof/>
    </w:rPr>
  </w:style>
  <w:style w:type="character" w:customStyle="1" w:styleId="abc0">
    <w:name w:val="abc 字元"/>
    <w:basedOn w:val="10"/>
    <w:link w:val="abc"/>
    <w:rsid w:val="000633F5"/>
    <w:rPr>
      <w:rFonts w:asciiTheme="majorHAnsi" w:eastAsiaTheme="majorEastAsia" w:hAnsiTheme="majorHAnsi" w:cstheme="majorBidi"/>
      <w:b/>
      <w:bCs/>
      <w:noProof/>
      <w:color w:val="4EACF3" w:themeColor="background2" w:themeShade="BF"/>
      <w:kern w:val="52"/>
      <w:sz w:val="52"/>
      <w:szCs w:val="52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9525" w14:cap="rnd" w14:cmpd="sng" w14:algn="ctr">
        <w14:solidFill>
          <w14:schemeClr w14:val="bg2">
            <w14:lumMod w14:val="25000"/>
          </w14:schemeClr>
        </w14:solidFill>
        <w14:prstDash w14:val="solid"/>
        <w14:bevel/>
      </w14:textOutline>
    </w:rPr>
  </w:style>
  <w:style w:type="character" w:customStyle="1" w:styleId="10">
    <w:name w:val="標題 1 字元"/>
    <w:aliases w:val="aaa 字元"/>
    <w:basedOn w:val="a0"/>
    <w:link w:val="1"/>
    <w:uiPriority w:val="9"/>
    <w:rsid w:val="001862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18627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1862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18627E"/>
    <w:pPr>
      <w:widowControl/>
    </w:pPr>
    <w:rPr>
      <w:rFonts w:eastAsia="新細明體" w:cs="Times New Roman"/>
      <w:kern w:val="0"/>
      <w:szCs w:val="32"/>
    </w:rPr>
  </w:style>
  <w:style w:type="character" w:customStyle="1" w:styleId="a8">
    <w:name w:val="無間距 字元"/>
    <w:basedOn w:val="a0"/>
    <w:link w:val="a7"/>
    <w:uiPriority w:val="1"/>
    <w:rsid w:val="0018627E"/>
    <w:rPr>
      <w:sz w:val="24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62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62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627E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627E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627E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627E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627E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627E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D377AF"/>
    <w:pPr>
      <w:widowControl/>
    </w:pPr>
    <w:rPr>
      <w:rFonts w:eastAsia="新細明體" w:cs="Times New Roman"/>
      <w:b/>
      <w:bCs/>
      <w:color w:val="4E67C8" w:themeColor="accent1"/>
      <w:kern w:val="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8627E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customStyle="1" w:styleId="ab">
    <w:name w:val="副標題 字元"/>
    <w:basedOn w:val="a0"/>
    <w:link w:val="aa"/>
    <w:uiPriority w:val="11"/>
    <w:rsid w:val="001862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8627E"/>
    <w:rPr>
      <w:b/>
      <w:bCs/>
    </w:rPr>
  </w:style>
  <w:style w:type="character" w:styleId="ad">
    <w:name w:val="Emphasis"/>
    <w:basedOn w:val="a0"/>
    <w:uiPriority w:val="20"/>
    <w:qFormat/>
    <w:rsid w:val="0018627E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18627E"/>
    <w:pPr>
      <w:widowControl/>
      <w:ind w:left="720"/>
      <w:contextualSpacing/>
    </w:pPr>
    <w:rPr>
      <w:rFonts w:eastAsia="新細明體" w:cs="Times New Roman"/>
      <w:kern w:val="0"/>
      <w:szCs w:val="24"/>
    </w:rPr>
  </w:style>
  <w:style w:type="paragraph" w:styleId="af">
    <w:name w:val="Quote"/>
    <w:basedOn w:val="a"/>
    <w:next w:val="a"/>
    <w:link w:val="af0"/>
    <w:uiPriority w:val="29"/>
    <w:qFormat/>
    <w:rsid w:val="0018627E"/>
    <w:pPr>
      <w:widowControl/>
    </w:pPr>
    <w:rPr>
      <w:rFonts w:eastAsia="新細明體" w:cs="Times New Roman"/>
      <w:i/>
      <w:kern w:val="0"/>
      <w:szCs w:val="24"/>
    </w:rPr>
  </w:style>
  <w:style w:type="character" w:customStyle="1" w:styleId="af0">
    <w:name w:val="引文 字元"/>
    <w:basedOn w:val="a0"/>
    <w:link w:val="af"/>
    <w:uiPriority w:val="29"/>
    <w:rsid w:val="0018627E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8627E"/>
    <w:pPr>
      <w:widowControl/>
      <w:ind w:left="720" w:right="720"/>
    </w:pPr>
    <w:rPr>
      <w:rFonts w:eastAsia="新細明體" w:cs="Times New Roman"/>
      <w:b/>
      <w:i/>
      <w:kern w:val="0"/>
    </w:rPr>
  </w:style>
  <w:style w:type="character" w:customStyle="1" w:styleId="af2">
    <w:name w:val="鮮明引文 字元"/>
    <w:basedOn w:val="a0"/>
    <w:link w:val="af1"/>
    <w:uiPriority w:val="30"/>
    <w:rsid w:val="0018627E"/>
    <w:rPr>
      <w:b/>
      <w:i/>
      <w:sz w:val="24"/>
    </w:rPr>
  </w:style>
  <w:style w:type="character" w:styleId="af3">
    <w:name w:val="Subtle Emphasis"/>
    <w:uiPriority w:val="19"/>
    <w:qFormat/>
    <w:rsid w:val="0018627E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18627E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8627E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8627E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18627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8627E"/>
    <w:pPr>
      <w:outlineLvl w:val="9"/>
    </w:pPr>
  </w:style>
  <w:style w:type="paragraph" w:styleId="af9">
    <w:name w:val="header"/>
    <w:basedOn w:val="a"/>
    <w:link w:val="afa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AA6B09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AA6B09"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64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643BA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4311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table" w:styleId="aff">
    <w:name w:val="Table Grid"/>
    <w:basedOn w:val="a1"/>
    <w:uiPriority w:val="59"/>
    <w:unhideWhenUsed/>
    <w:rsid w:val="0022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E"/>
    <w:pPr>
      <w:widowControl w:val="0"/>
    </w:pPr>
    <w:rPr>
      <w:rFonts w:cstheme="minorBidi"/>
      <w:kern w:val="2"/>
      <w:sz w:val="24"/>
    </w:rPr>
  </w:style>
  <w:style w:type="paragraph" w:styleId="1">
    <w:name w:val="heading 1"/>
    <w:aliases w:val="aaa"/>
    <w:basedOn w:val="a"/>
    <w:next w:val="a"/>
    <w:link w:val="10"/>
    <w:uiPriority w:val="9"/>
    <w:qFormat/>
    <w:rsid w:val="0018627E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7E"/>
    <w:pPr>
      <w:keepNext/>
      <w:widowControl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E"/>
    <w:pPr>
      <w:keepNext/>
      <w:widowControl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7E"/>
    <w:pPr>
      <w:keepNext/>
      <w:widowControl/>
      <w:spacing w:before="240" w:after="60"/>
      <w:outlineLvl w:val="3"/>
    </w:pPr>
    <w:rPr>
      <w:rFonts w:eastAsia="新細明體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7E"/>
    <w:pPr>
      <w:widowControl/>
      <w:spacing w:before="240" w:after="60"/>
      <w:outlineLvl w:val="4"/>
    </w:pPr>
    <w:rPr>
      <w:rFonts w:eastAsia="新細明體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7E"/>
    <w:pPr>
      <w:widowControl/>
      <w:spacing w:before="240" w:after="60"/>
      <w:outlineLvl w:val="5"/>
    </w:pPr>
    <w:rPr>
      <w:rFonts w:eastAsia="新細明體" w:cstheme="majorBid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7E"/>
    <w:pPr>
      <w:widowControl/>
      <w:spacing w:before="240" w:after="60"/>
      <w:outlineLvl w:val="6"/>
    </w:pPr>
    <w:rPr>
      <w:rFonts w:eastAsia="新細明體" w:cstheme="majorBidi"/>
      <w:kern w:val="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7E"/>
    <w:pPr>
      <w:widowControl/>
      <w:spacing w:before="240" w:after="60"/>
      <w:outlineLvl w:val="7"/>
    </w:pPr>
    <w:rPr>
      <w:rFonts w:eastAsia="新細明體" w:cstheme="majorBidi"/>
      <w:i/>
      <w:iCs/>
      <w:kern w:val="0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7E"/>
    <w:pPr>
      <w:widowControl/>
      <w:spacing w:before="240" w:after="60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文字"/>
    <w:basedOn w:val="a"/>
    <w:link w:val="a4"/>
    <w:rsid w:val="000633F5"/>
    <w:pPr>
      <w:widowControl/>
      <w:jc w:val="center"/>
    </w:pPr>
    <w:rPr>
      <w:rFonts w:ascii="微軟正黑體" w:eastAsia="微軟正黑體" w:hAnsi="微軟正黑體" w:cs="Times New Roman"/>
      <w:b/>
      <w:color w:val="FFFFFF" w:themeColor="background1"/>
      <w:spacing w:val="20"/>
      <w:kern w:val="0"/>
      <w:sz w:val="36"/>
      <w:szCs w:val="24"/>
      <w:shd w:val="clear" w:color="auto" w:fill="568D11" w:themeFill="accent3" w:themeFillShade="80"/>
    </w:rPr>
  </w:style>
  <w:style w:type="character" w:customStyle="1" w:styleId="a4">
    <w:name w:val="項目文字 字元"/>
    <w:basedOn w:val="a0"/>
    <w:link w:val="a3"/>
    <w:rsid w:val="000633F5"/>
    <w:rPr>
      <w:rFonts w:ascii="微軟正黑體" w:eastAsia="微軟正黑體" w:hAnsi="微軟正黑體"/>
      <w:b/>
      <w:color w:val="FFFFFF" w:themeColor="background1"/>
      <w:spacing w:val="20"/>
      <w:kern w:val="2"/>
      <w:sz w:val="36"/>
      <w:szCs w:val="24"/>
    </w:rPr>
  </w:style>
  <w:style w:type="paragraph" w:customStyle="1" w:styleId="abc">
    <w:name w:val="abc"/>
    <w:basedOn w:val="1"/>
    <w:link w:val="abc0"/>
    <w:rsid w:val="000633F5"/>
    <w:pPr>
      <w:ind w:firstLine="1040"/>
    </w:pPr>
    <w:rPr>
      <w:noProof/>
    </w:rPr>
  </w:style>
  <w:style w:type="character" w:customStyle="1" w:styleId="abc0">
    <w:name w:val="abc 字元"/>
    <w:basedOn w:val="10"/>
    <w:link w:val="abc"/>
    <w:rsid w:val="000633F5"/>
    <w:rPr>
      <w:rFonts w:asciiTheme="majorHAnsi" w:eastAsiaTheme="majorEastAsia" w:hAnsiTheme="majorHAnsi" w:cstheme="majorBidi"/>
      <w:b/>
      <w:bCs/>
      <w:noProof/>
      <w:color w:val="4EACF3" w:themeColor="background2" w:themeShade="BF"/>
      <w:kern w:val="52"/>
      <w:sz w:val="52"/>
      <w:szCs w:val="52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9525" w14:cap="rnd" w14:cmpd="sng" w14:algn="ctr">
        <w14:solidFill>
          <w14:schemeClr w14:val="bg2">
            <w14:lumMod w14:val="25000"/>
          </w14:schemeClr>
        </w14:solidFill>
        <w14:prstDash w14:val="solid"/>
        <w14:bevel/>
      </w14:textOutline>
    </w:rPr>
  </w:style>
  <w:style w:type="character" w:customStyle="1" w:styleId="10">
    <w:name w:val="標題 1 字元"/>
    <w:aliases w:val="aaa 字元"/>
    <w:basedOn w:val="a0"/>
    <w:link w:val="1"/>
    <w:uiPriority w:val="9"/>
    <w:rsid w:val="001862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18627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1862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18627E"/>
    <w:pPr>
      <w:widowControl/>
    </w:pPr>
    <w:rPr>
      <w:rFonts w:eastAsia="新細明體" w:cs="Times New Roman"/>
      <w:kern w:val="0"/>
      <w:szCs w:val="32"/>
    </w:rPr>
  </w:style>
  <w:style w:type="character" w:customStyle="1" w:styleId="a8">
    <w:name w:val="無間距 字元"/>
    <w:basedOn w:val="a0"/>
    <w:link w:val="a7"/>
    <w:uiPriority w:val="1"/>
    <w:rsid w:val="0018627E"/>
    <w:rPr>
      <w:sz w:val="24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62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62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627E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627E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627E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627E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627E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627E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D377AF"/>
    <w:pPr>
      <w:widowControl/>
    </w:pPr>
    <w:rPr>
      <w:rFonts w:eastAsia="新細明體" w:cs="Times New Roman"/>
      <w:b/>
      <w:bCs/>
      <w:color w:val="4E67C8" w:themeColor="accent1"/>
      <w:kern w:val="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8627E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customStyle="1" w:styleId="ab">
    <w:name w:val="副標題 字元"/>
    <w:basedOn w:val="a0"/>
    <w:link w:val="aa"/>
    <w:uiPriority w:val="11"/>
    <w:rsid w:val="001862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8627E"/>
    <w:rPr>
      <w:b/>
      <w:bCs/>
    </w:rPr>
  </w:style>
  <w:style w:type="character" w:styleId="ad">
    <w:name w:val="Emphasis"/>
    <w:basedOn w:val="a0"/>
    <w:uiPriority w:val="20"/>
    <w:qFormat/>
    <w:rsid w:val="0018627E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18627E"/>
    <w:pPr>
      <w:widowControl/>
      <w:ind w:left="720"/>
      <w:contextualSpacing/>
    </w:pPr>
    <w:rPr>
      <w:rFonts w:eastAsia="新細明體" w:cs="Times New Roman"/>
      <w:kern w:val="0"/>
      <w:szCs w:val="24"/>
    </w:rPr>
  </w:style>
  <w:style w:type="paragraph" w:styleId="af">
    <w:name w:val="Quote"/>
    <w:basedOn w:val="a"/>
    <w:next w:val="a"/>
    <w:link w:val="af0"/>
    <w:uiPriority w:val="29"/>
    <w:qFormat/>
    <w:rsid w:val="0018627E"/>
    <w:pPr>
      <w:widowControl/>
    </w:pPr>
    <w:rPr>
      <w:rFonts w:eastAsia="新細明體" w:cs="Times New Roman"/>
      <w:i/>
      <w:kern w:val="0"/>
      <w:szCs w:val="24"/>
    </w:rPr>
  </w:style>
  <w:style w:type="character" w:customStyle="1" w:styleId="af0">
    <w:name w:val="引文 字元"/>
    <w:basedOn w:val="a0"/>
    <w:link w:val="af"/>
    <w:uiPriority w:val="29"/>
    <w:rsid w:val="0018627E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8627E"/>
    <w:pPr>
      <w:widowControl/>
      <w:ind w:left="720" w:right="720"/>
    </w:pPr>
    <w:rPr>
      <w:rFonts w:eastAsia="新細明體" w:cs="Times New Roman"/>
      <w:b/>
      <w:i/>
      <w:kern w:val="0"/>
    </w:rPr>
  </w:style>
  <w:style w:type="character" w:customStyle="1" w:styleId="af2">
    <w:name w:val="鮮明引文 字元"/>
    <w:basedOn w:val="a0"/>
    <w:link w:val="af1"/>
    <w:uiPriority w:val="30"/>
    <w:rsid w:val="0018627E"/>
    <w:rPr>
      <w:b/>
      <w:i/>
      <w:sz w:val="24"/>
    </w:rPr>
  </w:style>
  <w:style w:type="character" w:styleId="af3">
    <w:name w:val="Subtle Emphasis"/>
    <w:uiPriority w:val="19"/>
    <w:qFormat/>
    <w:rsid w:val="0018627E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18627E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8627E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8627E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18627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8627E"/>
    <w:pPr>
      <w:outlineLvl w:val="9"/>
    </w:pPr>
  </w:style>
  <w:style w:type="paragraph" w:styleId="af9">
    <w:name w:val="header"/>
    <w:basedOn w:val="a"/>
    <w:link w:val="afa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AA6B09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AA6B09"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64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643BA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4311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table" w:styleId="aff">
    <w:name w:val="Table Grid"/>
    <w:basedOn w:val="a1"/>
    <w:uiPriority w:val="59"/>
    <w:unhideWhenUsed/>
    <w:rsid w:val="0022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氣流">
  <a:themeElements>
    <a:clrScheme name="氣流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氣流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氣流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0B96-DC99-4C4A-9783-8682BD2A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slhs</cp:lastModifiedBy>
  <cp:revision>14</cp:revision>
  <dcterms:created xsi:type="dcterms:W3CDTF">2021-03-05T07:55:00Z</dcterms:created>
  <dcterms:modified xsi:type="dcterms:W3CDTF">2021-03-06T06:24:00Z</dcterms:modified>
</cp:coreProperties>
</file>